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47" w:rsidRDefault="00AE3E47">
      <w:pPr>
        <w:jc w:val="center"/>
        <w:rPr>
          <w:rFonts w:ascii="Book Antiqua" w:hAnsi="Book Antiqua" w:cs="Arial"/>
          <w:b/>
          <w:sz w:val="22"/>
          <w:szCs w:val="28"/>
        </w:rPr>
      </w:pPr>
    </w:p>
    <w:p w:rsidR="00AE3E47" w:rsidRDefault="00301A95" w:rsidP="00F02BB4">
      <w:pPr>
        <w:pStyle w:val="Heading1"/>
      </w:pPr>
      <w:proofErr w:type="spellStart"/>
      <w:r>
        <w:t>Testwarez</w:t>
      </w:r>
      <w:proofErr w:type="spellEnd"/>
      <w:r>
        <w:t xml:space="preserve"> 201</w:t>
      </w:r>
      <w:r w:rsidR="007D53A5">
        <w:t>5</w:t>
      </w:r>
    </w:p>
    <w:p w:rsidR="00AE3E47" w:rsidRDefault="009A14D7">
      <w:pPr>
        <w:jc w:val="center"/>
        <w:rPr>
          <w:rFonts w:ascii="Book Antiqua" w:hAnsi="Book Antiqua" w:cs="Arial"/>
          <w:b/>
          <w:sz w:val="22"/>
          <w:szCs w:val="28"/>
        </w:rPr>
      </w:pPr>
      <w:r>
        <w:rPr>
          <w:rFonts w:ascii="Book Antiqua" w:hAnsi="Book Antiqua" w:cs="Arial"/>
          <w:b/>
          <w:sz w:val="22"/>
          <w:szCs w:val="28"/>
        </w:rPr>
        <w:t>X</w:t>
      </w:r>
      <w:r w:rsidR="00AE3E47">
        <w:rPr>
          <w:rFonts w:ascii="Book Antiqua" w:hAnsi="Book Antiqua" w:cs="Arial"/>
          <w:b/>
          <w:sz w:val="22"/>
          <w:szCs w:val="28"/>
        </w:rPr>
        <w:t xml:space="preserve"> Konferencja </w:t>
      </w:r>
    </w:p>
    <w:p w:rsidR="00AE3E47" w:rsidRDefault="00AE3E47">
      <w:pPr>
        <w:pStyle w:val="Heading1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Stowarzyszenia Jakości</w:t>
      </w:r>
      <w:proofErr w:type="gramEnd"/>
      <w:r>
        <w:rPr>
          <w:rFonts w:ascii="Book Antiqua" w:hAnsi="Book Antiqua"/>
          <w:sz w:val="22"/>
        </w:rPr>
        <w:t xml:space="preserve"> Systemów Informatycznych</w:t>
      </w:r>
    </w:p>
    <w:p w:rsidR="00AE3E47" w:rsidRDefault="00AE3E47" w:rsidP="002402AB">
      <w:pPr>
        <w:spacing w:before="240" w:after="120"/>
        <w:jc w:val="center"/>
        <w:rPr>
          <w:rFonts w:ascii="Book Antiqua" w:hAnsi="Book Antiqua"/>
          <w:sz w:val="22"/>
        </w:rPr>
      </w:pPr>
    </w:p>
    <w:p w:rsidR="00AE3E47" w:rsidRDefault="00AE3E47">
      <w:pPr>
        <w:rPr>
          <w:rFonts w:ascii="Book Antiqua" w:hAnsi="Book Antiqua" w:cs="Arial"/>
          <w:b/>
          <w:bCs/>
          <w:sz w:val="22"/>
        </w:rPr>
      </w:pPr>
      <w:r>
        <w:rPr>
          <w:rFonts w:ascii="Book Antiqua" w:hAnsi="Book Antiqua" w:cs="Arial"/>
          <w:b/>
          <w:bCs/>
          <w:sz w:val="22"/>
        </w:rPr>
        <w:t>Szanowni Państwo,</w:t>
      </w:r>
    </w:p>
    <w:p w:rsidR="00AE3E47" w:rsidRDefault="00AE3E47">
      <w:pPr>
        <w:rPr>
          <w:rFonts w:ascii="Book Antiqua" w:hAnsi="Book Antiqua" w:cs="Arial"/>
          <w:sz w:val="22"/>
        </w:rPr>
      </w:pPr>
    </w:p>
    <w:p w:rsidR="001166DC" w:rsidRDefault="00ED1BA5" w:rsidP="002402AB">
      <w:pPr>
        <w:pStyle w:val="BodyText"/>
        <w:ind w:firstLine="708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Z przyjemnością przedstawiamy</w:t>
      </w:r>
      <w:r w:rsidR="00AE3E47">
        <w:rPr>
          <w:rFonts w:ascii="Book Antiqua" w:hAnsi="Book Antiqua"/>
          <w:sz w:val="22"/>
        </w:rPr>
        <w:t xml:space="preserve"> Państwu ofertę wsparcia </w:t>
      </w:r>
      <w:r w:rsidR="009A14D7">
        <w:rPr>
          <w:rFonts w:ascii="Book Antiqua" w:hAnsi="Book Antiqua"/>
          <w:sz w:val="22"/>
        </w:rPr>
        <w:t>dzie</w:t>
      </w:r>
      <w:r w:rsidR="007D53A5">
        <w:rPr>
          <w:rFonts w:ascii="Book Antiqua" w:hAnsi="Book Antiqua"/>
          <w:sz w:val="22"/>
        </w:rPr>
        <w:t>s</w:t>
      </w:r>
      <w:r w:rsidR="009A14D7">
        <w:rPr>
          <w:rFonts w:ascii="Book Antiqua" w:hAnsi="Book Antiqua"/>
          <w:sz w:val="22"/>
        </w:rPr>
        <w:t>iątej</w:t>
      </w:r>
      <w:r w:rsidR="006610E0">
        <w:rPr>
          <w:rFonts w:ascii="Book Antiqua" w:hAnsi="Book Antiqua"/>
          <w:sz w:val="22"/>
        </w:rPr>
        <w:t>, jubileuszowej</w:t>
      </w:r>
      <w:r w:rsidR="00AE3E47">
        <w:rPr>
          <w:rFonts w:ascii="Book Antiqua" w:hAnsi="Book Antiqua"/>
          <w:sz w:val="22"/>
        </w:rPr>
        <w:t xml:space="preserve"> e</w:t>
      </w:r>
      <w:r w:rsidR="00301A95">
        <w:rPr>
          <w:rFonts w:ascii="Book Antiqua" w:hAnsi="Book Antiqua"/>
          <w:sz w:val="22"/>
        </w:rPr>
        <w:t xml:space="preserve">dycji konferencji </w:t>
      </w:r>
      <w:proofErr w:type="spellStart"/>
      <w:r w:rsidR="00301A95">
        <w:rPr>
          <w:rFonts w:ascii="Book Antiqua" w:hAnsi="Book Antiqua"/>
          <w:sz w:val="22"/>
        </w:rPr>
        <w:t>Testwarez</w:t>
      </w:r>
      <w:proofErr w:type="spellEnd"/>
      <w:r w:rsidR="00301A95">
        <w:rPr>
          <w:rFonts w:ascii="Book Antiqua" w:hAnsi="Book Antiqua"/>
          <w:sz w:val="22"/>
        </w:rPr>
        <w:t xml:space="preserve"> 201</w:t>
      </w:r>
      <w:r w:rsidR="006610E0">
        <w:rPr>
          <w:rFonts w:ascii="Book Antiqua" w:hAnsi="Book Antiqua"/>
          <w:sz w:val="22"/>
        </w:rPr>
        <w:t>5</w:t>
      </w:r>
      <w:r w:rsidR="00AE3E47">
        <w:rPr>
          <w:rFonts w:ascii="Book Antiqua" w:hAnsi="Book Antiqua"/>
          <w:sz w:val="22"/>
        </w:rPr>
        <w:t xml:space="preserve">. </w:t>
      </w:r>
      <w:r w:rsidR="001166DC">
        <w:rPr>
          <w:rFonts w:ascii="Book Antiqua" w:hAnsi="Book Antiqua"/>
          <w:sz w:val="22"/>
        </w:rPr>
        <w:t xml:space="preserve"> </w:t>
      </w:r>
    </w:p>
    <w:p w:rsidR="00AE3E47" w:rsidRDefault="001166DC" w:rsidP="001166DC">
      <w:pPr>
        <w:pStyle w:val="BodyText"/>
        <w:ind w:firstLine="708"/>
        <w:rPr>
          <w:rFonts w:ascii="Book Antiqua" w:hAnsi="Book Antiqua"/>
        </w:rPr>
      </w:pPr>
      <w:r>
        <w:rPr>
          <w:rFonts w:ascii="Book Antiqua" w:hAnsi="Book Antiqua"/>
          <w:sz w:val="22"/>
        </w:rPr>
        <w:t xml:space="preserve">Tegoroczna edycja naszej Konferencji będzie przebiegała pod hasłem „Inspiracje”. Jest to </w:t>
      </w:r>
      <w:r w:rsidR="00AE3E47">
        <w:rPr>
          <w:rFonts w:ascii="Book Antiqua" w:hAnsi="Book Antiqua"/>
        </w:rPr>
        <w:t xml:space="preserve">bardzo dobre miejsce promocji dla firmy działającej na rynku IT, a zwłaszcza na „rynku </w:t>
      </w:r>
      <w:proofErr w:type="spellStart"/>
      <w:r w:rsidR="00AE3E47">
        <w:rPr>
          <w:rFonts w:ascii="Book Antiqua" w:hAnsi="Book Antiqua"/>
        </w:rPr>
        <w:t>testerskim</w:t>
      </w:r>
      <w:proofErr w:type="spellEnd"/>
      <w:r w:rsidR="00AE3E47">
        <w:rPr>
          <w:rFonts w:ascii="Book Antiqua" w:hAnsi="Book Antiqua"/>
        </w:rPr>
        <w:t xml:space="preserve"> i QA”. </w:t>
      </w:r>
      <w:r w:rsidR="00AE3E47" w:rsidRPr="008C0494">
        <w:rPr>
          <w:rFonts w:ascii="Book Antiqua" w:hAnsi="Book Antiqua"/>
        </w:rPr>
        <w:t xml:space="preserve">Sponsoring naszej imprezy pozwoli Państwu dotrzeć do szerokiego grona profesjonalistów bardzo często pełniących również kluczowe role w procesie decyzyjnym ich firm. </w:t>
      </w:r>
      <w:r w:rsidR="00AE3E47">
        <w:rPr>
          <w:rFonts w:ascii="Book Antiqua" w:hAnsi="Book Antiqua"/>
        </w:rPr>
        <w:t>Kooperacja z SJSI wpływa pozytywnie zarówno na budowanie marki, wizeru</w:t>
      </w:r>
      <w:r w:rsidR="00ED1BA5">
        <w:rPr>
          <w:rFonts w:ascii="Book Antiqua" w:hAnsi="Book Antiqua"/>
        </w:rPr>
        <w:t>nku i pozycji firmy, jak i</w:t>
      </w:r>
      <w:r w:rsidR="00AE3E47">
        <w:rPr>
          <w:rFonts w:ascii="Book Antiqua" w:hAnsi="Book Antiqua"/>
        </w:rPr>
        <w:t xml:space="preserve"> na promocję usług i produktów, utrwalanie dobrych relacji z klientami oraz budowanie przewagi rynkowej. Dzięki wszystkim tym cechom sponsoring naszej konferencji korzystnie przełoży się na wyniki handlowe Państwa firmy.</w:t>
      </w:r>
    </w:p>
    <w:p w:rsidR="00AE3E47" w:rsidRDefault="009A14D7" w:rsidP="002402AB">
      <w:pPr>
        <w:pStyle w:val="BodyText2"/>
        <w:ind w:firstLine="708"/>
        <w:rPr>
          <w:rFonts w:ascii="Book Antiqua" w:hAnsi="Book Antiqua"/>
        </w:rPr>
      </w:pPr>
      <w:r>
        <w:rPr>
          <w:rFonts w:ascii="Book Antiqua" w:hAnsi="Book Antiqua"/>
        </w:rPr>
        <w:t>Należy podkreślić, ze p</w:t>
      </w:r>
      <w:r w:rsidR="002402AB">
        <w:rPr>
          <w:rFonts w:ascii="Book Antiqua" w:hAnsi="Book Antiqua"/>
        </w:rPr>
        <w:t>oprzednie</w:t>
      </w:r>
      <w:r w:rsidRPr="009A14D7">
        <w:rPr>
          <w:rFonts w:ascii="Book Antiqua" w:hAnsi="Book Antiqua"/>
        </w:rPr>
        <w:t xml:space="preserve"> </w:t>
      </w:r>
      <w:r w:rsidR="002402AB" w:rsidRPr="009A14D7">
        <w:rPr>
          <w:rFonts w:ascii="Book Antiqua" w:hAnsi="Book Antiqua"/>
        </w:rPr>
        <w:t>edycj</w:t>
      </w:r>
      <w:r w:rsidR="002402AB">
        <w:rPr>
          <w:rFonts w:ascii="Book Antiqua" w:hAnsi="Book Antiqua"/>
        </w:rPr>
        <w:t>e</w:t>
      </w:r>
      <w:r w:rsidR="002402AB" w:rsidRPr="009A14D7">
        <w:rPr>
          <w:rFonts w:ascii="Book Antiqua" w:hAnsi="Book Antiqua"/>
        </w:rPr>
        <w:t xml:space="preserve"> </w:t>
      </w:r>
      <w:r w:rsidR="002402AB">
        <w:rPr>
          <w:rFonts w:ascii="Book Antiqua" w:hAnsi="Book Antiqua"/>
        </w:rPr>
        <w:t>konferencji (ósma i dziewiąta) gromadziły prawie 300</w:t>
      </w:r>
      <w:r w:rsidRPr="009A14D7">
        <w:rPr>
          <w:rFonts w:ascii="Book Antiqua" w:hAnsi="Book Antiqua"/>
        </w:rPr>
        <w:t xml:space="preserve"> uczestników</w:t>
      </w:r>
      <w:r w:rsidR="002402AB">
        <w:rPr>
          <w:rFonts w:ascii="Book Antiqua" w:hAnsi="Book Antiqua"/>
        </w:rPr>
        <w:t>, a zgłaszającym się w ostatniej chwili musieliśmy od</w:t>
      </w:r>
      <w:r w:rsidR="00041F06">
        <w:rPr>
          <w:rFonts w:ascii="Book Antiqua" w:hAnsi="Book Antiqua"/>
        </w:rPr>
        <w:t>m</w:t>
      </w:r>
      <w:r w:rsidR="00B11E58">
        <w:rPr>
          <w:rFonts w:ascii="Book Antiqua" w:hAnsi="Book Antiqua"/>
        </w:rPr>
        <w:t>a</w:t>
      </w:r>
      <w:r w:rsidR="00041F06">
        <w:rPr>
          <w:rFonts w:ascii="Book Antiqua" w:hAnsi="Book Antiqua"/>
        </w:rPr>
        <w:t>wi</w:t>
      </w:r>
      <w:r w:rsidR="00B11E58">
        <w:rPr>
          <w:rFonts w:ascii="Book Antiqua" w:hAnsi="Book Antiqua"/>
        </w:rPr>
        <w:t>a</w:t>
      </w:r>
      <w:r w:rsidR="00041F06">
        <w:rPr>
          <w:rFonts w:ascii="Book Antiqua" w:hAnsi="Book Antiqua"/>
        </w:rPr>
        <w:t>ć.</w:t>
      </w:r>
    </w:p>
    <w:p w:rsidR="002402AB" w:rsidRDefault="002402AB">
      <w:pPr>
        <w:jc w:val="both"/>
        <w:rPr>
          <w:rFonts w:ascii="Book Antiqua" w:hAnsi="Book Antiqua" w:cs="Arial"/>
          <w:sz w:val="22"/>
        </w:rPr>
      </w:pPr>
    </w:p>
    <w:p w:rsidR="00AE3E47" w:rsidRDefault="00B11E58" w:rsidP="002402AB">
      <w:pPr>
        <w:ind w:firstLine="360"/>
        <w:jc w:val="both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Podstawowe cele</w:t>
      </w:r>
      <w:r w:rsidR="00AE3E47">
        <w:rPr>
          <w:rFonts w:ascii="Book Antiqua" w:hAnsi="Book Antiqua" w:cs="Arial"/>
          <w:sz w:val="22"/>
        </w:rPr>
        <w:t xml:space="preserve"> naszej konferencji </w:t>
      </w:r>
      <w:r>
        <w:rPr>
          <w:rFonts w:ascii="Book Antiqua" w:hAnsi="Book Antiqua" w:cs="Arial"/>
          <w:sz w:val="22"/>
        </w:rPr>
        <w:t>to</w:t>
      </w:r>
      <w:r w:rsidR="00AE3E47">
        <w:rPr>
          <w:rFonts w:ascii="Book Antiqua" w:hAnsi="Book Antiqua" w:cs="Arial"/>
          <w:sz w:val="22"/>
        </w:rPr>
        <w:t>:</w:t>
      </w:r>
    </w:p>
    <w:p w:rsidR="00AE3E47" w:rsidRDefault="00B11E58">
      <w:pPr>
        <w:numPr>
          <w:ilvl w:val="0"/>
          <w:numId w:val="2"/>
        </w:numPr>
        <w:jc w:val="both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poprzez cykl wykładów </w:t>
      </w:r>
      <w:r w:rsidR="00AE3E47">
        <w:rPr>
          <w:rFonts w:ascii="Book Antiqua" w:hAnsi="Book Antiqua" w:cs="Arial"/>
          <w:sz w:val="22"/>
        </w:rPr>
        <w:t xml:space="preserve">szerzenie wiedzy z zakresu </w:t>
      </w:r>
      <w:r w:rsidR="00F02BB4">
        <w:rPr>
          <w:rFonts w:ascii="Book Antiqua" w:hAnsi="Book Antiqua" w:cs="Arial"/>
          <w:sz w:val="22"/>
        </w:rPr>
        <w:t>testowania oprogramowania</w:t>
      </w:r>
      <w:r>
        <w:rPr>
          <w:rFonts w:ascii="Book Antiqua" w:hAnsi="Book Antiqua" w:cs="Arial"/>
          <w:sz w:val="22"/>
        </w:rPr>
        <w:t xml:space="preserve"> oraz </w:t>
      </w:r>
      <w:r w:rsidR="00AE3E47">
        <w:rPr>
          <w:rFonts w:ascii="Book Antiqua" w:hAnsi="Book Antiqua" w:cs="Arial"/>
          <w:sz w:val="22"/>
        </w:rPr>
        <w:t xml:space="preserve">zapewnienia jakości </w:t>
      </w:r>
      <w:r w:rsidR="00AE3E47" w:rsidRPr="00B11E58">
        <w:rPr>
          <w:rFonts w:ascii="Book Antiqua" w:hAnsi="Book Antiqua" w:cs="Arial"/>
          <w:sz w:val="22"/>
        </w:rPr>
        <w:t xml:space="preserve">aplikacji </w:t>
      </w:r>
      <w:r w:rsidR="00BC567C" w:rsidRPr="00B11E58">
        <w:rPr>
          <w:rFonts w:ascii="Book Antiqua" w:hAnsi="Book Antiqua" w:cs="Arial"/>
          <w:sz w:val="22"/>
        </w:rPr>
        <w:t>softwarowych</w:t>
      </w:r>
      <w:r w:rsidR="00AE3E47">
        <w:rPr>
          <w:rFonts w:ascii="Book Antiqua" w:hAnsi="Book Antiqua" w:cs="Arial"/>
          <w:sz w:val="22"/>
        </w:rPr>
        <w:t>,</w:t>
      </w:r>
      <w:r>
        <w:rPr>
          <w:rFonts w:ascii="Book Antiqua" w:hAnsi="Book Antiqua" w:cs="Arial"/>
          <w:sz w:val="22"/>
        </w:rPr>
        <w:t xml:space="preserve"> przy </w:t>
      </w:r>
      <w:proofErr w:type="gramStart"/>
      <w:r>
        <w:rPr>
          <w:rFonts w:ascii="Book Antiqua" w:hAnsi="Book Antiqua" w:cs="Arial"/>
          <w:sz w:val="22"/>
        </w:rPr>
        <w:t xml:space="preserve">czym </w:t>
      </w:r>
      <w:r w:rsidR="00AE3E47">
        <w:rPr>
          <w:rFonts w:ascii="Book Antiqua" w:hAnsi="Book Antiqua" w:cs="Arial"/>
          <w:sz w:val="22"/>
        </w:rPr>
        <w:t xml:space="preserve"> nacisk</w:t>
      </w:r>
      <w:proofErr w:type="gramEnd"/>
      <w:r w:rsidR="00AE3E47">
        <w:rPr>
          <w:rFonts w:ascii="Book Antiqua" w:hAnsi="Book Antiqua" w:cs="Arial"/>
          <w:sz w:val="22"/>
        </w:rPr>
        <w:t xml:space="preserve"> </w:t>
      </w:r>
      <w:r>
        <w:rPr>
          <w:rFonts w:ascii="Book Antiqua" w:hAnsi="Book Antiqua" w:cs="Arial"/>
          <w:sz w:val="22"/>
        </w:rPr>
        <w:t xml:space="preserve">położony jest </w:t>
      </w:r>
      <w:r w:rsidR="00AE3E47">
        <w:rPr>
          <w:rFonts w:ascii="Book Antiqua" w:hAnsi="Book Antiqua" w:cs="Arial"/>
          <w:sz w:val="22"/>
        </w:rPr>
        <w:t>na rozwiązania praktyczne, nowoczesne metody testowania oraz zastosowanie narzędzi wspomagających pracę zespołów testujących,</w:t>
      </w:r>
    </w:p>
    <w:p w:rsidR="00AE3E47" w:rsidRDefault="00AE3E47">
      <w:pPr>
        <w:numPr>
          <w:ilvl w:val="0"/>
          <w:numId w:val="2"/>
        </w:numPr>
        <w:jc w:val="both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prezentacja nowoczesnych narzędzi związanych</w:t>
      </w:r>
      <w:r w:rsidR="00BC567C">
        <w:rPr>
          <w:rFonts w:ascii="Book Antiqua" w:hAnsi="Book Antiqua" w:cs="Arial"/>
          <w:sz w:val="22"/>
        </w:rPr>
        <w:t xml:space="preserve"> z testowaniem oprogramowania i </w:t>
      </w:r>
      <w:proofErr w:type="gramStart"/>
      <w:r>
        <w:rPr>
          <w:rFonts w:ascii="Book Antiqua" w:hAnsi="Book Antiqua" w:cs="Arial"/>
          <w:sz w:val="22"/>
        </w:rPr>
        <w:t>zapewnieniem jakości</w:t>
      </w:r>
      <w:proofErr w:type="gramEnd"/>
      <w:r>
        <w:rPr>
          <w:rFonts w:ascii="Book Antiqua" w:hAnsi="Book Antiqua" w:cs="Arial"/>
          <w:sz w:val="22"/>
        </w:rPr>
        <w:t>,</w:t>
      </w:r>
    </w:p>
    <w:p w:rsidR="00AE3E47" w:rsidRDefault="00AE3E47">
      <w:pPr>
        <w:numPr>
          <w:ilvl w:val="0"/>
          <w:numId w:val="2"/>
        </w:numPr>
        <w:jc w:val="both"/>
        <w:rPr>
          <w:rFonts w:ascii="Book Antiqua" w:hAnsi="Book Antiqua" w:cs="Arial"/>
          <w:sz w:val="22"/>
        </w:rPr>
      </w:pPr>
      <w:proofErr w:type="gramStart"/>
      <w:r>
        <w:rPr>
          <w:rFonts w:ascii="Book Antiqua" w:hAnsi="Book Antiqua" w:cs="Arial"/>
          <w:sz w:val="22"/>
        </w:rPr>
        <w:t>pokazanie</w:t>
      </w:r>
      <w:proofErr w:type="gramEnd"/>
      <w:r>
        <w:rPr>
          <w:rFonts w:ascii="Book Antiqua" w:hAnsi="Book Antiqua" w:cs="Arial"/>
          <w:sz w:val="22"/>
        </w:rPr>
        <w:t>, dlaczego warto testowa</w:t>
      </w:r>
      <w:r w:rsidR="00B11E58">
        <w:rPr>
          <w:rFonts w:ascii="Book Antiqua" w:hAnsi="Book Antiqua" w:cs="Arial"/>
          <w:sz w:val="22"/>
        </w:rPr>
        <w:t>ć, jak to robić efektywnie oraz</w:t>
      </w:r>
      <w:r>
        <w:rPr>
          <w:rFonts w:ascii="Book Antiqua" w:hAnsi="Book Antiqua" w:cs="Arial"/>
          <w:sz w:val="22"/>
        </w:rPr>
        <w:t xml:space="preserve"> dlaczego warto inwestować w testy, w</w:t>
      </w:r>
      <w:r w:rsidR="00BC567C">
        <w:rPr>
          <w:rFonts w:ascii="Book Antiqua" w:hAnsi="Book Antiqua" w:cs="Arial"/>
          <w:sz w:val="22"/>
        </w:rPr>
        <w:t> </w:t>
      </w:r>
      <w:r>
        <w:rPr>
          <w:rFonts w:ascii="Book Antiqua" w:hAnsi="Book Antiqua" w:cs="Arial"/>
          <w:sz w:val="22"/>
        </w:rPr>
        <w:t>narzędzia, w wiedzę,</w:t>
      </w:r>
    </w:p>
    <w:p w:rsidR="00AE3E47" w:rsidRDefault="00AE3E47">
      <w:pPr>
        <w:numPr>
          <w:ilvl w:val="0"/>
          <w:numId w:val="2"/>
        </w:numPr>
        <w:jc w:val="both"/>
        <w:rPr>
          <w:rFonts w:ascii="Book Antiqua" w:hAnsi="Book Antiqua" w:cs="Arial"/>
          <w:sz w:val="22"/>
        </w:rPr>
      </w:pPr>
      <w:proofErr w:type="gramStart"/>
      <w:r>
        <w:rPr>
          <w:rFonts w:ascii="Book Antiqua" w:hAnsi="Book Antiqua" w:cs="Arial"/>
          <w:sz w:val="22"/>
        </w:rPr>
        <w:t>umożliwienie</w:t>
      </w:r>
      <w:proofErr w:type="gramEnd"/>
      <w:r>
        <w:rPr>
          <w:rFonts w:ascii="Book Antiqua" w:hAnsi="Book Antiqua" w:cs="Arial"/>
          <w:sz w:val="22"/>
        </w:rPr>
        <w:t xml:space="preserve"> spotkania w jednym miejscu osób</w:t>
      </w:r>
      <w:r w:rsidR="00B11E58">
        <w:rPr>
          <w:rFonts w:ascii="Book Antiqua" w:hAnsi="Book Antiqua" w:cs="Arial"/>
          <w:sz w:val="22"/>
        </w:rPr>
        <w:t xml:space="preserve"> </w:t>
      </w:r>
      <w:bookmarkStart w:id="0" w:name="_GoBack"/>
      <w:bookmarkEnd w:id="0"/>
      <w:r w:rsidR="00B11E58">
        <w:rPr>
          <w:rFonts w:ascii="Book Antiqua" w:hAnsi="Book Antiqua" w:cs="Arial"/>
          <w:sz w:val="22"/>
        </w:rPr>
        <w:t>z całego kraju</w:t>
      </w:r>
      <w:r>
        <w:rPr>
          <w:rFonts w:ascii="Book Antiqua" w:hAnsi="Book Antiqua" w:cs="Arial"/>
          <w:sz w:val="22"/>
        </w:rPr>
        <w:t>, na co dzień zajmujących się testowaniem, a także managerów, kierowników projektów podejmujących decyzje dotyczące inwestycji,</w:t>
      </w:r>
    </w:p>
    <w:p w:rsidR="00B11E58" w:rsidRDefault="00B11E58">
      <w:pPr>
        <w:numPr>
          <w:ilvl w:val="0"/>
          <w:numId w:val="2"/>
        </w:numPr>
        <w:jc w:val="both"/>
        <w:rPr>
          <w:rFonts w:ascii="Book Antiqua" w:hAnsi="Book Antiqua" w:cs="Arial"/>
          <w:sz w:val="22"/>
        </w:rPr>
      </w:pPr>
      <w:proofErr w:type="gramStart"/>
      <w:r>
        <w:rPr>
          <w:rFonts w:ascii="Book Antiqua" w:hAnsi="Book Antiqua" w:cs="Arial"/>
          <w:sz w:val="22"/>
        </w:rPr>
        <w:t>prezentacja</w:t>
      </w:r>
      <w:proofErr w:type="gramEnd"/>
      <w:r>
        <w:rPr>
          <w:rFonts w:ascii="Book Antiqua" w:hAnsi="Book Antiqua" w:cs="Arial"/>
          <w:sz w:val="22"/>
        </w:rPr>
        <w:t xml:space="preserve"> i promocja lokalnych społeczności </w:t>
      </w:r>
      <w:proofErr w:type="spellStart"/>
      <w:r>
        <w:rPr>
          <w:rFonts w:ascii="Book Antiqua" w:hAnsi="Book Antiqua" w:cs="Arial"/>
          <w:sz w:val="22"/>
        </w:rPr>
        <w:t>testerskich</w:t>
      </w:r>
      <w:proofErr w:type="spellEnd"/>
      <w:r>
        <w:rPr>
          <w:rFonts w:ascii="Book Antiqua" w:hAnsi="Book Antiqua" w:cs="Arial"/>
          <w:sz w:val="22"/>
        </w:rPr>
        <w:t>,</w:t>
      </w:r>
    </w:p>
    <w:p w:rsidR="00AE3E47" w:rsidRPr="00F13FF5" w:rsidRDefault="00AE3E47">
      <w:pPr>
        <w:numPr>
          <w:ilvl w:val="0"/>
          <w:numId w:val="2"/>
        </w:numPr>
        <w:jc w:val="both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 w:cs="Arial"/>
          <w:sz w:val="22"/>
        </w:rPr>
        <w:t>integracja</w:t>
      </w:r>
      <w:proofErr w:type="gramEnd"/>
      <w:r>
        <w:rPr>
          <w:rFonts w:ascii="Book Antiqua" w:hAnsi="Book Antiqua" w:cs="Arial"/>
          <w:sz w:val="22"/>
        </w:rPr>
        <w:t xml:space="preserve"> członków i potencjalnych członków Stowarzyszenia.</w:t>
      </w:r>
    </w:p>
    <w:p w:rsidR="00F13FF5" w:rsidRDefault="00F13FF5" w:rsidP="00B834CB">
      <w:pPr>
        <w:jc w:val="both"/>
        <w:rPr>
          <w:rFonts w:ascii="Book Antiqua" w:hAnsi="Book Antiqua"/>
          <w:sz w:val="22"/>
        </w:rPr>
      </w:pPr>
    </w:p>
    <w:p w:rsidR="00AE3E47" w:rsidRDefault="00AE3E47" w:rsidP="002402AB">
      <w:pPr>
        <w:spacing w:before="120" w:after="120"/>
        <w:rPr>
          <w:rFonts w:ascii="Book Antiqua" w:hAnsi="Book Antiqua"/>
          <w:sz w:val="22"/>
        </w:rPr>
      </w:pPr>
    </w:p>
    <w:p w:rsidR="007D53A5" w:rsidRDefault="007D53A5" w:rsidP="002402AB">
      <w:pPr>
        <w:ind w:firstLine="360"/>
        <w:jc w:val="both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W bieżącym roku organizujemy już </w:t>
      </w:r>
      <w:r w:rsidR="00B834CB">
        <w:rPr>
          <w:rFonts w:ascii="Book Antiqua" w:hAnsi="Book Antiqua" w:cs="Arial"/>
          <w:b/>
          <w:sz w:val="22"/>
        </w:rPr>
        <w:t>dziesiątą</w:t>
      </w:r>
      <w:r>
        <w:rPr>
          <w:rFonts w:ascii="Book Antiqua" w:hAnsi="Book Antiqua" w:cs="Arial"/>
          <w:sz w:val="22"/>
        </w:rPr>
        <w:t xml:space="preserve">, jubileuszową edycje naszej Konferencji. </w:t>
      </w:r>
      <w:r w:rsidR="002402AB">
        <w:rPr>
          <w:rFonts w:ascii="Book Antiqua" w:hAnsi="Book Antiqua" w:cs="Arial"/>
          <w:sz w:val="22"/>
        </w:rPr>
        <w:t>Odbędzie się ona w hotelu Windsor w Jachrance</w:t>
      </w:r>
      <w:r w:rsidR="00ED1BA5">
        <w:rPr>
          <w:rFonts w:ascii="Book Antiqua" w:hAnsi="Book Antiqua" w:cs="Arial"/>
          <w:sz w:val="22"/>
        </w:rPr>
        <w:t xml:space="preserve"> niedaleko</w:t>
      </w:r>
      <w:r w:rsidR="002402AB">
        <w:rPr>
          <w:rFonts w:ascii="Book Antiqua" w:hAnsi="Book Antiqua" w:cs="Arial"/>
          <w:sz w:val="22"/>
        </w:rPr>
        <w:t xml:space="preserve"> Warszawy, w dniach 7-9 października 2015. </w:t>
      </w:r>
      <w:r w:rsidR="00ED1BA5">
        <w:rPr>
          <w:rFonts w:ascii="Book Antiqua" w:hAnsi="Book Antiqua" w:cs="Arial"/>
          <w:sz w:val="22"/>
        </w:rPr>
        <w:t xml:space="preserve">W tym roku </w:t>
      </w:r>
      <w:r w:rsidR="002402AB">
        <w:rPr>
          <w:rFonts w:ascii="Book Antiqua" w:hAnsi="Book Antiqua" w:cs="Arial"/>
          <w:sz w:val="22"/>
        </w:rPr>
        <w:t xml:space="preserve">konferencja trzydniowa, przy czym dzień pierwszy w całości będzie poświęcony na warsztaty. </w:t>
      </w:r>
      <w:r>
        <w:rPr>
          <w:rFonts w:ascii="Book Antiqua" w:hAnsi="Book Antiqua" w:cs="Arial"/>
          <w:sz w:val="22"/>
        </w:rPr>
        <w:t xml:space="preserve">Już dziś wiemy, że </w:t>
      </w:r>
      <w:r w:rsidR="00ED1BA5">
        <w:rPr>
          <w:rFonts w:ascii="Book Antiqua" w:hAnsi="Book Antiqua" w:cs="Arial"/>
          <w:sz w:val="22"/>
        </w:rPr>
        <w:t xml:space="preserve">w konferencji </w:t>
      </w:r>
      <w:r>
        <w:rPr>
          <w:rFonts w:ascii="Book Antiqua" w:hAnsi="Book Antiqua" w:cs="Arial"/>
          <w:sz w:val="22"/>
        </w:rPr>
        <w:t>zgodzili się uczestniczyć</w:t>
      </w:r>
      <w:r w:rsidR="002402AB">
        <w:rPr>
          <w:rFonts w:ascii="Book Antiqua" w:hAnsi="Book Antiqua" w:cs="Arial"/>
          <w:sz w:val="22"/>
        </w:rPr>
        <w:t xml:space="preserve"> (a także poprowadzić część warsztatów)</w:t>
      </w:r>
      <w:r>
        <w:rPr>
          <w:rFonts w:ascii="Book Antiqua" w:hAnsi="Book Antiqua" w:cs="Arial"/>
          <w:sz w:val="22"/>
        </w:rPr>
        <w:t xml:space="preserve"> znani </w:t>
      </w:r>
      <w:proofErr w:type="gramStart"/>
      <w:r>
        <w:rPr>
          <w:rFonts w:ascii="Book Antiqua" w:hAnsi="Book Antiqua" w:cs="Arial"/>
          <w:sz w:val="22"/>
        </w:rPr>
        <w:t>propagatorzy jakości</w:t>
      </w:r>
      <w:proofErr w:type="gramEnd"/>
      <w:r>
        <w:rPr>
          <w:rFonts w:ascii="Book Antiqua" w:hAnsi="Book Antiqua" w:cs="Arial"/>
          <w:sz w:val="22"/>
        </w:rPr>
        <w:t xml:space="preserve"> w systemach informatycznych (</w:t>
      </w:r>
      <w:proofErr w:type="spellStart"/>
      <w:r w:rsidR="006610E0" w:rsidRPr="002402AB">
        <w:rPr>
          <w:rFonts w:ascii="Book Antiqua" w:hAnsi="Book Antiqua" w:cs="Arial"/>
          <w:sz w:val="22"/>
        </w:rPr>
        <w:t>Dorothy</w:t>
      </w:r>
      <w:proofErr w:type="spellEnd"/>
      <w:r w:rsidR="006610E0" w:rsidRPr="002402AB">
        <w:rPr>
          <w:rFonts w:ascii="Book Antiqua" w:hAnsi="Book Antiqua" w:cs="Arial"/>
          <w:sz w:val="22"/>
        </w:rPr>
        <w:t xml:space="preserve"> Graham</w:t>
      </w:r>
      <w:r w:rsidRPr="002402AB">
        <w:rPr>
          <w:rFonts w:ascii="Book Antiqua" w:hAnsi="Book Antiqua" w:cs="Arial"/>
          <w:sz w:val="22"/>
        </w:rPr>
        <w:t xml:space="preserve">, David Evans, </w:t>
      </w:r>
      <w:r w:rsidR="006610E0" w:rsidRPr="002402AB">
        <w:rPr>
          <w:rFonts w:ascii="Book Antiqua" w:hAnsi="Book Antiqua" w:cs="Arial"/>
          <w:sz w:val="22"/>
        </w:rPr>
        <w:t xml:space="preserve">Matthias </w:t>
      </w:r>
      <w:proofErr w:type="spellStart"/>
      <w:r w:rsidR="006610E0" w:rsidRPr="002402AB">
        <w:rPr>
          <w:rFonts w:ascii="Book Antiqua" w:hAnsi="Book Antiqua" w:cs="Arial"/>
          <w:sz w:val="22"/>
        </w:rPr>
        <w:t>Rasking</w:t>
      </w:r>
      <w:proofErr w:type="spellEnd"/>
      <w:r w:rsidRPr="002402AB">
        <w:rPr>
          <w:rFonts w:ascii="Book Antiqua" w:hAnsi="Book Antiqua" w:cs="Arial"/>
          <w:sz w:val="22"/>
        </w:rPr>
        <w:t>, Richard Taylor)</w:t>
      </w:r>
      <w:r w:rsidR="006610E0" w:rsidRPr="002402AB">
        <w:rPr>
          <w:rFonts w:ascii="Book Antiqua" w:hAnsi="Book Antiqua" w:cs="Arial"/>
          <w:sz w:val="22"/>
        </w:rPr>
        <w:t>, a także nasi polscy</w:t>
      </w:r>
      <w:r w:rsidR="006610E0">
        <w:t xml:space="preserve"> koledzy - propagatorzy idei testowania (m.in. </w:t>
      </w:r>
      <w:r>
        <w:t xml:space="preserve">Tomasz </w:t>
      </w:r>
      <w:proofErr w:type="spellStart"/>
      <w:r>
        <w:t>Osojca</w:t>
      </w:r>
      <w:proofErr w:type="spellEnd"/>
      <w:r w:rsidR="006610E0">
        <w:t xml:space="preserve">, </w:t>
      </w:r>
      <w:r>
        <w:t>Adam Roman</w:t>
      </w:r>
      <w:r w:rsidR="006610E0">
        <w:t xml:space="preserve">, </w:t>
      </w:r>
      <w:r>
        <w:lastRenderedPageBreak/>
        <w:t>Wiktor Żołnowski</w:t>
      </w:r>
      <w:r w:rsidR="006610E0">
        <w:t>). Lista prelegentów nie jest jeszcze zamknięta, ale liczymy na liczny udział kolegów zajmujących się testowaniem oprogramowania z wielu organizacji z całej Polski</w:t>
      </w:r>
    </w:p>
    <w:p w:rsidR="00B11E58" w:rsidRDefault="00AE3E47" w:rsidP="00B11E58">
      <w:pPr>
        <w:keepNext/>
        <w:keepLines/>
        <w:ind w:firstLine="357"/>
        <w:jc w:val="both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Zapraszamy Państwa </w:t>
      </w:r>
      <w:r w:rsidR="006610E0">
        <w:rPr>
          <w:rFonts w:ascii="Book Antiqua" w:hAnsi="Book Antiqua" w:cs="Arial"/>
          <w:sz w:val="22"/>
        </w:rPr>
        <w:t>organizację</w:t>
      </w:r>
      <w:r>
        <w:rPr>
          <w:rFonts w:ascii="Book Antiqua" w:hAnsi="Book Antiqua" w:cs="Arial"/>
          <w:sz w:val="22"/>
        </w:rPr>
        <w:t xml:space="preserve"> do współpracy</w:t>
      </w:r>
      <w:r w:rsidR="006610E0">
        <w:rPr>
          <w:rFonts w:ascii="Book Antiqua" w:hAnsi="Book Antiqua" w:cs="Arial"/>
          <w:sz w:val="22"/>
        </w:rPr>
        <w:t xml:space="preserve"> a zwłaszcza do</w:t>
      </w:r>
      <w:r>
        <w:rPr>
          <w:rFonts w:ascii="Book Antiqua" w:hAnsi="Book Antiqua" w:cs="Arial"/>
          <w:sz w:val="22"/>
        </w:rPr>
        <w:t xml:space="preserve"> autoprezentacji podczas konferencji własnych rozwiązań związanych z testowaniem oprogramowania</w:t>
      </w:r>
      <w:r w:rsidR="002402AB">
        <w:rPr>
          <w:rFonts w:ascii="Book Antiqua" w:hAnsi="Book Antiqua" w:cs="Arial"/>
          <w:sz w:val="22"/>
        </w:rPr>
        <w:t xml:space="preserve"> i </w:t>
      </w:r>
      <w:proofErr w:type="gramStart"/>
      <w:r w:rsidR="002402AB">
        <w:rPr>
          <w:rFonts w:ascii="Book Antiqua" w:hAnsi="Book Antiqua" w:cs="Arial"/>
          <w:sz w:val="22"/>
        </w:rPr>
        <w:t>zarządzania jakością</w:t>
      </w:r>
      <w:proofErr w:type="gramEnd"/>
      <w:r>
        <w:rPr>
          <w:rFonts w:ascii="Book Antiqua" w:hAnsi="Book Antiqua" w:cs="Arial"/>
          <w:sz w:val="22"/>
        </w:rPr>
        <w:t xml:space="preserve">. Jesteśmy otwarci na Państwa sugestie dotyczące merytorycznych aspektów programu. </w:t>
      </w:r>
    </w:p>
    <w:p w:rsidR="00AE3E47" w:rsidRDefault="009A14D7" w:rsidP="00B11E58">
      <w:pPr>
        <w:keepNext/>
        <w:keepLines/>
        <w:tabs>
          <w:tab w:val="left" w:pos="6237"/>
        </w:tabs>
        <w:ind w:firstLine="357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ab/>
        <w:t xml:space="preserve">Lucjan </w:t>
      </w:r>
      <w:proofErr w:type="spellStart"/>
      <w:r>
        <w:rPr>
          <w:rFonts w:ascii="Book Antiqua" w:hAnsi="Book Antiqua" w:cs="Arial"/>
          <w:sz w:val="22"/>
        </w:rPr>
        <w:t>Stapp</w:t>
      </w:r>
      <w:proofErr w:type="spellEnd"/>
    </w:p>
    <w:p w:rsidR="00AE3E47" w:rsidRDefault="00301A95" w:rsidP="00B11E58">
      <w:pPr>
        <w:tabs>
          <w:tab w:val="left" w:pos="5670"/>
        </w:tabs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ab/>
        <w:t>Przewodniczący Komitetu</w:t>
      </w:r>
    </w:p>
    <w:p w:rsidR="00301A95" w:rsidRDefault="00301A95" w:rsidP="00BC567C">
      <w:pPr>
        <w:tabs>
          <w:tab w:val="left" w:pos="5670"/>
        </w:tabs>
        <w:spacing w:after="24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ab/>
        <w:t>Organizacyjnego Konferencji</w:t>
      </w:r>
    </w:p>
    <w:p w:rsidR="006610E0" w:rsidRDefault="007D53A5">
      <w:pPr>
        <w:jc w:val="both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sz w:val="22"/>
        </w:rPr>
        <w:br w:type="column"/>
      </w:r>
      <w:proofErr w:type="gramStart"/>
      <w:r w:rsidR="00AE3E47">
        <w:rPr>
          <w:rFonts w:ascii="Book Antiqua" w:hAnsi="Book Antiqua" w:cs="Arial"/>
          <w:b/>
          <w:sz w:val="22"/>
        </w:rPr>
        <w:t>Stowarzyszenie Jakości</w:t>
      </w:r>
      <w:proofErr w:type="gramEnd"/>
      <w:r w:rsidR="00AE3E47">
        <w:rPr>
          <w:rFonts w:ascii="Book Antiqua" w:hAnsi="Book Antiqua" w:cs="Arial"/>
          <w:b/>
          <w:sz w:val="22"/>
        </w:rPr>
        <w:t xml:space="preserve"> Systemów Informatycznych (SJSI</w:t>
      </w:r>
      <w:r w:rsidR="00AE3E47">
        <w:rPr>
          <w:rFonts w:ascii="Book Antiqua" w:hAnsi="Book Antiqua" w:cs="Arial"/>
          <w:sz w:val="22"/>
        </w:rPr>
        <w:t>) to zdecydowanie największe i</w:t>
      </w:r>
      <w:r w:rsidR="00BC567C">
        <w:rPr>
          <w:rFonts w:ascii="Book Antiqua" w:hAnsi="Book Antiqua" w:cs="Arial"/>
          <w:sz w:val="22"/>
        </w:rPr>
        <w:t> </w:t>
      </w:r>
      <w:r w:rsidR="00AE3E47">
        <w:rPr>
          <w:rFonts w:ascii="Book Antiqua" w:hAnsi="Book Antiqua" w:cs="Arial"/>
          <w:sz w:val="22"/>
        </w:rPr>
        <w:t xml:space="preserve">najbardziej prężne wśród polskich stowarzyszeń informatycznych zajmujących się propagowaniem wiedzy na temat </w:t>
      </w:r>
      <w:r w:rsidR="00F02BB4">
        <w:rPr>
          <w:rFonts w:ascii="Book Antiqua" w:hAnsi="Book Antiqua" w:cs="Arial"/>
          <w:sz w:val="22"/>
        </w:rPr>
        <w:t xml:space="preserve">testowania i </w:t>
      </w:r>
      <w:r w:rsidR="00AE3E47">
        <w:rPr>
          <w:rFonts w:ascii="Book Antiqua" w:hAnsi="Book Antiqua" w:cs="Arial"/>
          <w:sz w:val="22"/>
        </w:rPr>
        <w:t xml:space="preserve">jakości oprogramowania. Stowarzyszenie </w:t>
      </w:r>
      <w:r w:rsidR="006610E0">
        <w:rPr>
          <w:rFonts w:ascii="Book Antiqua" w:hAnsi="Book Antiqua" w:cs="Arial"/>
          <w:sz w:val="22"/>
        </w:rPr>
        <w:t xml:space="preserve">zostało </w:t>
      </w:r>
      <w:r w:rsidR="00AE3E47">
        <w:rPr>
          <w:rFonts w:ascii="Book Antiqua" w:hAnsi="Book Antiqua" w:cs="Arial"/>
          <w:sz w:val="22"/>
        </w:rPr>
        <w:t xml:space="preserve">założone w czerwcu 2003 roku, informacje o działalności organizacji docierają regularnie do </w:t>
      </w:r>
      <w:r w:rsidR="00B834CB">
        <w:rPr>
          <w:rFonts w:ascii="Book Antiqua" w:hAnsi="Book Antiqua" w:cs="Arial"/>
          <w:sz w:val="22"/>
        </w:rPr>
        <w:t>ponad</w:t>
      </w:r>
      <w:r w:rsidR="00AE3E47">
        <w:rPr>
          <w:rFonts w:ascii="Book Antiqua" w:hAnsi="Book Antiqua" w:cs="Arial"/>
          <w:sz w:val="22"/>
        </w:rPr>
        <w:t xml:space="preserve"> </w:t>
      </w:r>
      <w:r w:rsidR="00B11E58">
        <w:rPr>
          <w:rFonts w:ascii="Book Antiqua" w:hAnsi="Book Antiqua" w:cs="Arial"/>
          <w:sz w:val="22"/>
        </w:rPr>
        <w:t xml:space="preserve">1 000 </w:t>
      </w:r>
      <w:r w:rsidR="00AE3E47">
        <w:rPr>
          <w:rFonts w:ascii="Book Antiqua" w:hAnsi="Book Antiqua" w:cs="Arial"/>
          <w:sz w:val="22"/>
        </w:rPr>
        <w:t xml:space="preserve">osób </w:t>
      </w:r>
      <w:proofErr w:type="gramStart"/>
      <w:r w:rsidR="00AE3E47">
        <w:rPr>
          <w:rFonts w:ascii="Book Antiqua" w:hAnsi="Book Antiqua" w:cs="Arial"/>
          <w:sz w:val="22"/>
        </w:rPr>
        <w:t>zainteresowanych jakością</w:t>
      </w:r>
      <w:proofErr w:type="gramEnd"/>
      <w:r w:rsidR="00AE3E47">
        <w:rPr>
          <w:rFonts w:ascii="Book Antiqua" w:hAnsi="Book Antiqua" w:cs="Arial"/>
          <w:sz w:val="22"/>
        </w:rPr>
        <w:t xml:space="preserve"> i testowaniem oprogramowania. </w:t>
      </w:r>
    </w:p>
    <w:p w:rsidR="00AE3E47" w:rsidRDefault="006610E0">
      <w:pPr>
        <w:jc w:val="both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Podstawowym c</w:t>
      </w:r>
      <w:r w:rsidR="00AE3E47">
        <w:rPr>
          <w:rFonts w:ascii="Book Antiqua" w:hAnsi="Book Antiqua" w:cs="Arial"/>
          <w:sz w:val="22"/>
        </w:rPr>
        <w:t xml:space="preserve">elem działalności SJSI jest szeroko rozumiane szerzenie wiedzy związanej </w:t>
      </w:r>
      <w:r w:rsidR="00F02BB4">
        <w:rPr>
          <w:rFonts w:ascii="Book Antiqua" w:hAnsi="Book Antiqua" w:cs="Arial"/>
          <w:sz w:val="22"/>
        </w:rPr>
        <w:t xml:space="preserve">testowaniem oprogramowania oraz </w:t>
      </w:r>
      <w:r w:rsidR="00AE3E47">
        <w:rPr>
          <w:rFonts w:ascii="Book Antiqua" w:hAnsi="Book Antiqua" w:cs="Arial"/>
          <w:sz w:val="22"/>
        </w:rPr>
        <w:t>z jakością poprzez organizowanie cyklicznych spotkań tematycznyc</w:t>
      </w:r>
      <w:r w:rsidR="00BC567C">
        <w:rPr>
          <w:rFonts w:ascii="Book Antiqua" w:hAnsi="Book Antiqua" w:cs="Arial"/>
          <w:sz w:val="22"/>
        </w:rPr>
        <w:t>h</w:t>
      </w:r>
      <w:r w:rsidR="00B834CB">
        <w:rPr>
          <w:rFonts w:ascii="Book Antiqua" w:hAnsi="Book Antiqua" w:cs="Arial"/>
          <w:sz w:val="22"/>
        </w:rPr>
        <w:t>, zarówno ogólnopolskich jak i lokalnych,</w:t>
      </w:r>
      <w:r w:rsidR="00BC567C">
        <w:rPr>
          <w:rFonts w:ascii="Book Antiqua" w:hAnsi="Book Antiqua" w:cs="Arial"/>
          <w:sz w:val="22"/>
        </w:rPr>
        <w:t xml:space="preserve"> oraz </w:t>
      </w:r>
      <w:r>
        <w:rPr>
          <w:rFonts w:ascii="Book Antiqua" w:hAnsi="Book Antiqua" w:cs="Arial"/>
          <w:sz w:val="22"/>
        </w:rPr>
        <w:t xml:space="preserve">organizowanie i </w:t>
      </w:r>
      <w:r w:rsidR="00BC567C">
        <w:rPr>
          <w:rFonts w:ascii="Book Antiqua" w:hAnsi="Book Antiqua" w:cs="Arial"/>
          <w:sz w:val="22"/>
        </w:rPr>
        <w:t>wspieranie konferencji i </w:t>
      </w:r>
      <w:r w:rsidR="00AE3E47">
        <w:rPr>
          <w:rFonts w:ascii="Book Antiqua" w:hAnsi="Book Antiqua" w:cs="Arial"/>
          <w:sz w:val="22"/>
        </w:rPr>
        <w:t>szkoleń.</w:t>
      </w:r>
    </w:p>
    <w:p w:rsidR="00AE3E47" w:rsidRDefault="00F74D57">
      <w:pPr>
        <w:jc w:val="both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Reprezentujemy</w:t>
      </w:r>
      <w:r w:rsidR="006610E0">
        <w:rPr>
          <w:rFonts w:ascii="Book Antiqua" w:hAnsi="Book Antiqua" w:cs="Arial"/>
          <w:sz w:val="22"/>
        </w:rPr>
        <w:t xml:space="preserve"> też Polskę w ISTQB – International Software </w:t>
      </w:r>
      <w:proofErr w:type="spellStart"/>
      <w:r w:rsidR="006610E0">
        <w:rPr>
          <w:rFonts w:ascii="Book Antiqua" w:hAnsi="Book Antiqua" w:cs="Arial"/>
          <w:sz w:val="22"/>
        </w:rPr>
        <w:t>Testing</w:t>
      </w:r>
      <w:proofErr w:type="spellEnd"/>
      <w:r w:rsidR="006610E0">
        <w:rPr>
          <w:rFonts w:ascii="Book Antiqua" w:hAnsi="Book Antiqua" w:cs="Arial"/>
          <w:sz w:val="22"/>
        </w:rPr>
        <w:t xml:space="preserve"> </w:t>
      </w:r>
      <w:proofErr w:type="spellStart"/>
      <w:r w:rsidR="006610E0">
        <w:rPr>
          <w:rFonts w:ascii="Book Antiqua" w:hAnsi="Book Antiqua" w:cs="Arial"/>
          <w:sz w:val="22"/>
        </w:rPr>
        <w:t>Qualification</w:t>
      </w:r>
      <w:proofErr w:type="spellEnd"/>
      <w:r w:rsidR="006610E0">
        <w:rPr>
          <w:rFonts w:ascii="Book Antiqua" w:hAnsi="Book Antiqua" w:cs="Arial"/>
          <w:sz w:val="22"/>
        </w:rPr>
        <w:t xml:space="preserve"> </w:t>
      </w:r>
      <w:proofErr w:type="spellStart"/>
      <w:r w:rsidR="006610E0">
        <w:rPr>
          <w:rFonts w:ascii="Book Antiqua" w:hAnsi="Book Antiqua" w:cs="Arial"/>
          <w:sz w:val="22"/>
        </w:rPr>
        <w:t>Board</w:t>
      </w:r>
      <w:proofErr w:type="spellEnd"/>
      <w:r w:rsidR="006610E0">
        <w:rPr>
          <w:rFonts w:ascii="Book Antiqua" w:hAnsi="Book Antiqua" w:cs="Arial"/>
          <w:sz w:val="22"/>
        </w:rPr>
        <w:t>, certyfikujemy organizowane w Polsce szkolenia i egzaminy na Certyfikowanego Testera</w:t>
      </w:r>
      <w:r w:rsidR="001166DC">
        <w:rPr>
          <w:rFonts w:ascii="Book Antiqua" w:hAnsi="Book Antiqua" w:cs="Arial"/>
          <w:sz w:val="22"/>
        </w:rPr>
        <w:t>, zarówno poziomu podstawnego (CTFL) jak i poziomu zaawansowanego (CTAL–TM, CTAL</w:t>
      </w:r>
      <w:r w:rsidR="001166DC">
        <w:rPr>
          <w:rFonts w:ascii="Book Antiqua" w:hAnsi="Book Antiqua" w:cs="Arial"/>
          <w:sz w:val="22"/>
        </w:rPr>
        <w:noBreakHyphen/>
        <w:t>TA, CTAL–TTA)</w:t>
      </w:r>
      <w:r w:rsidR="006610E0">
        <w:rPr>
          <w:rFonts w:ascii="Book Antiqua" w:hAnsi="Book Antiqua" w:cs="Arial"/>
          <w:sz w:val="22"/>
        </w:rPr>
        <w:t xml:space="preserve">. </w:t>
      </w:r>
      <w:r w:rsidR="00AE3E47">
        <w:rPr>
          <w:rFonts w:ascii="Book Antiqua" w:hAnsi="Book Antiqua" w:cs="Arial"/>
          <w:sz w:val="22"/>
        </w:rPr>
        <w:t>Stowarzyszenie współpracuje również szeroko z innymi tego typu organizacjami na świecie, a także jest współorganizatorem wielu krajowych i zagranicznych konferencji i podobnych imprez.</w:t>
      </w:r>
    </w:p>
    <w:p w:rsidR="00AE3E47" w:rsidRDefault="00AE3E47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br w:type="page"/>
      </w:r>
    </w:p>
    <w:p w:rsidR="00AE3E47" w:rsidRDefault="00AE3E47">
      <w:pPr>
        <w:jc w:val="center"/>
        <w:rPr>
          <w:rFonts w:ascii="Book Antiqua" w:hAnsi="Book Antiqua" w:cs="Arial"/>
          <w:b/>
          <w:sz w:val="22"/>
          <w:szCs w:val="28"/>
        </w:rPr>
      </w:pPr>
      <w:r>
        <w:rPr>
          <w:rFonts w:ascii="Book Antiqua" w:hAnsi="Book Antiqua" w:cs="Arial"/>
          <w:b/>
          <w:sz w:val="22"/>
          <w:szCs w:val="28"/>
        </w:rPr>
        <w:t>Proponowane formy współpracy:</w:t>
      </w:r>
    </w:p>
    <w:p w:rsidR="00AE3E47" w:rsidRDefault="00AE3E47">
      <w:pPr>
        <w:rPr>
          <w:rFonts w:ascii="Book Antiqua" w:hAnsi="Book Antiqua" w:cs="Arial"/>
          <w:b/>
          <w:sz w:val="22"/>
        </w:rPr>
      </w:pPr>
    </w:p>
    <w:p w:rsidR="00AE3E47" w:rsidRDefault="00AE3E47">
      <w:pPr>
        <w:rPr>
          <w:rFonts w:ascii="Book Antiqua" w:hAnsi="Book Antiqua" w:cs="Arial"/>
          <w:b/>
          <w:sz w:val="22"/>
        </w:rPr>
      </w:pPr>
    </w:p>
    <w:p w:rsidR="00AE3E47" w:rsidRDefault="00AE3E47">
      <w:pPr>
        <w:rPr>
          <w:rFonts w:ascii="Book Antiqua" w:hAnsi="Book Antiqua" w:cs="Arial"/>
          <w:b/>
          <w:sz w:val="22"/>
        </w:rPr>
      </w:pPr>
    </w:p>
    <w:p w:rsidR="00AE3E47" w:rsidRDefault="00AE3E47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sz w:val="22"/>
        </w:rPr>
        <w:t>PAKIET SPONSORSKI – SPONSOR GŁÓWNY</w:t>
      </w:r>
    </w:p>
    <w:p w:rsidR="00AE3E47" w:rsidRDefault="00AE3E47">
      <w:pPr>
        <w:rPr>
          <w:rFonts w:ascii="Book Antiqua" w:hAnsi="Book Antiqua" w:cs="Arial"/>
          <w:sz w:val="22"/>
        </w:rPr>
      </w:pPr>
    </w:p>
    <w:p w:rsidR="00AE3E47" w:rsidRDefault="00AE3E47">
      <w:pPr>
        <w:rPr>
          <w:rFonts w:ascii="Book Antiqua" w:hAnsi="Book Antiqua" w:cs="Arial"/>
          <w:sz w:val="22"/>
          <w:u w:val="single"/>
        </w:rPr>
      </w:pPr>
      <w:r>
        <w:rPr>
          <w:rFonts w:ascii="Book Antiqua" w:hAnsi="Book Antiqua" w:cs="Arial"/>
          <w:sz w:val="22"/>
          <w:u w:val="single"/>
        </w:rPr>
        <w:t>Tytuł Sponsor Główny przyznawany jest tylko jednej Firmie.</w:t>
      </w:r>
    </w:p>
    <w:p w:rsidR="00AE3E47" w:rsidRDefault="00AE3E47">
      <w:pPr>
        <w:rPr>
          <w:rFonts w:ascii="Book Antiqua" w:hAnsi="Book Antiqua" w:cs="Arial"/>
          <w:sz w:val="22"/>
        </w:rPr>
      </w:pPr>
    </w:p>
    <w:p w:rsidR="00AE3E47" w:rsidRDefault="00AE3E47" w:rsidP="00BC567C">
      <w:pPr>
        <w:jc w:val="both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W ramach pakietu </w:t>
      </w:r>
      <w:r>
        <w:rPr>
          <w:rFonts w:ascii="Book Antiqua" w:hAnsi="Book Antiqua" w:cs="Arial"/>
          <w:b/>
          <w:sz w:val="22"/>
        </w:rPr>
        <w:t>Sponsor Główny</w:t>
      </w:r>
      <w:r>
        <w:rPr>
          <w:rFonts w:ascii="Book Antiqua" w:hAnsi="Book Antiqua" w:cs="Arial"/>
          <w:sz w:val="22"/>
        </w:rPr>
        <w:t xml:space="preserve"> zawarte zostały następujące świadczenia ze strony organizatorów:</w:t>
      </w:r>
    </w:p>
    <w:p w:rsidR="00AE3E47" w:rsidRDefault="00AE3E47">
      <w:pPr>
        <w:rPr>
          <w:rFonts w:ascii="Book Antiqua" w:hAnsi="Book Antiqua" w:cs="Arial"/>
          <w:sz w:val="22"/>
        </w:rPr>
      </w:pPr>
    </w:p>
    <w:p w:rsidR="00AE3E47" w:rsidRDefault="00AE3E47">
      <w:pPr>
        <w:rPr>
          <w:rFonts w:ascii="Book Antiqua" w:hAnsi="Book Antiqua" w:cs="Arial"/>
          <w:sz w:val="22"/>
        </w:rPr>
      </w:pPr>
    </w:p>
    <w:p w:rsidR="00AE3E47" w:rsidRDefault="00AE3E47">
      <w:pPr>
        <w:numPr>
          <w:ilvl w:val="0"/>
          <w:numId w:val="3"/>
        </w:num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Tytuł Sponsora Głównego</w:t>
      </w:r>
    </w:p>
    <w:p w:rsidR="00AE3E47" w:rsidRDefault="00AE3E47">
      <w:pPr>
        <w:ind w:left="360"/>
        <w:rPr>
          <w:rFonts w:ascii="Book Antiqua" w:hAnsi="Book Antiqua" w:cs="Arial"/>
          <w:sz w:val="22"/>
        </w:rPr>
      </w:pPr>
    </w:p>
    <w:p w:rsidR="00AE3E47" w:rsidRDefault="00AE3E47">
      <w:pPr>
        <w:numPr>
          <w:ilvl w:val="0"/>
          <w:numId w:val="3"/>
        </w:num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Promocja przed, podczas i po konferencji:</w:t>
      </w:r>
    </w:p>
    <w:p w:rsidR="00AE3E47" w:rsidRDefault="00AE3E47">
      <w:pPr>
        <w:ind w:left="360"/>
        <w:rPr>
          <w:rFonts w:ascii="Book Antiqua" w:hAnsi="Book Antiqua" w:cs="Arial"/>
          <w:sz w:val="22"/>
        </w:rPr>
      </w:pPr>
    </w:p>
    <w:p w:rsidR="00AE3E47" w:rsidRDefault="00AE3E47" w:rsidP="00BC567C">
      <w:pPr>
        <w:numPr>
          <w:ilvl w:val="0"/>
          <w:numId w:val="4"/>
        </w:numPr>
        <w:jc w:val="both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60-minutowa prezentacja podczas konferencji</w:t>
      </w:r>
      <w:r w:rsidR="00BC567C">
        <w:rPr>
          <w:rFonts w:ascii="Book Antiqua" w:hAnsi="Book Antiqua" w:cs="Arial"/>
          <w:sz w:val="22"/>
        </w:rPr>
        <w:t xml:space="preserve"> bądź dwie prezentacje 30 minutowe</w:t>
      </w:r>
    </w:p>
    <w:p w:rsidR="00AE3E47" w:rsidRDefault="00AE3E47" w:rsidP="00BC567C">
      <w:pPr>
        <w:numPr>
          <w:ilvl w:val="0"/>
          <w:numId w:val="4"/>
        </w:numPr>
        <w:jc w:val="both"/>
        <w:rPr>
          <w:rFonts w:ascii="Book Antiqua" w:hAnsi="Book Antiqua" w:cs="Arial"/>
          <w:sz w:val="22"/>
        </w:rPr>
      </w:pPr>
      <w:proofErr w:type="gramStart"/>
      <w:r>
        <w:rPr>
          <w:rFonts w:ascii="Book Antiqua" w:hAnsi="Book Antiqua" w:cs="Arial"/>
          <w:sz w:val="22"/>
        </w:rPr>
        <w:t>logo</w:t>
      </w:r>
      <w:proofErr w:type="gramEnd"/>
      <w:r>
        <w:rPr>
          <w:rFonts w:ascii="Book Antiqua" w:hAnsi="Book Antiqua" w:cs="Arial"/>
          <w:sz w:val="22"/>
        </w:rPr>
        <w:t xml:space="preserve"> </w:t>
      </w:r>
      <w:r w:rsidR="00B834CB">
        <w:rPr>
          <w:rFonts w:ascii="Book Antiqua" w:hAnsi="Book Antiqua" w:cs="Arial"/>
          <w:sz w:val="22"/>
        </w:rPr>
        <w:t xml:space="preserve">Sponsora </w:t>
      </w:r>
      <w:r>
        <w:rPr>
          <w:rFonts w:ascii="Book Antiqua" w:hAnsi="Book Antiqua" w:cs="Arial"/>
          <w:sz w:val="22"/>
        </w:rPr>
        <w:t>w materiałach mailingowych (dwukrotnie większe niż Sponsorów Wspierających);</w:t>
      </w:r>
    </w:p>
    <w:p w:rsidR="00AE3E47" w:rsidRDefault="00AE3E47" w:rsidP="00BC567C">
      <w:pPr>
        <w:numPr>
          <w:ilvl w:val="0"/>
          <w:numId w:val="4"/>
        </w:numPr>
        <w:jc w:val="both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logo </w:t>
      </w:r>
      <w:r w:rsidR="00B834CB">
        <w:rPr>
          <w:rFonts w:ascii="Book Antiqua" w:hAnsi="Book Antiqua" w:cs="Arial"/>
          <w:sz w:val="22"/>
        </w:rPr>
        <w:t xml:space="preserve">Sponsora </w:t>
      </w:r>
      <w:r>
        <w:rPr>
          <w:rFonts w:ascii="Book Antiqua" w:hAnsi="Book Antiqua" w:cs="Arial"/>
          <w:sz w:val="22"/>
        </w:rPr>
        <w:t xml:space="preserve">na głównej stronie </w:t>
      </w:r>
      <w:proofErr w:type="gramStart"/>
      <w:r>
        <w:rPr>
          <w:rFonts w:ascii="Book Antiqua" w:hAnsi="Book Antiqua" w:cs="Arial"/>
          <w:sz w:val="22"/>
        </w:rPr>
        <w:t>Stowarzyszenia Jakości</w:t>
      </w:r>
      <w:proofErr w:type="gramEnd"/>
      <w:r>
        <w:rPr>
          <w:rFonts w:ascii="Book Antiqua" w:hAnsi="Book Antiqua" w:cs="Arial"/>
          <w:sz w:val="22"/>
        </w:rPr>
        <w:t xml:space="preserve"> Systemów Informatycznych (</w:t>
      </w:r>
      <w:hyperlink r:id="rId7" w:history="1">
        <w:r>
          <w:rPr>
            <w:rStyle w:val="Hyperlink"/>
            <w:rFonts w:ascii="Book Antiqua" w:hAnsi="Book Antiqua" w:cs="Arial"/>
            <w:sz w:val="22"/>
          </w:rPr>
          <w:t>www.sjsi.org</w:t>
        </w:r>
      </w:hyperlink>
      <w:r>
        <w:rPr>
          <w:rFonts w:ascii="Book Antiqua" w:hAnsi="Book Antiqua" w:cs="Arial"/>
          <w:sz w:val="22"/>
        </w:rPr>
        <w:t>);</w:t>
      </w:r>
    </w:p>
    <w:p w:rsidR="00AE3E47" w:rsidRDefault="00301A95" w:rsidP="00BC567C">
      <w:pPr>
        <w:numPr>
          <w:ilvl w:val="0"/>
          <w:numId w:val="4"/>
        </w:numPr>
        <w:jc w:val="both"/>
        <w:rPr>
          <w:rFonts w:ascii="Book Antiqua" w:hAnsi="Book Antiqua" w:cs="Arial"/>
          <w:sz w:val="22"/>
        </w:rPr>
      </w:pPr>
      <w:proofErr w:type="gramStart"/>
      <w:r>
        <w:rPr>
          <w:rFonts w:ascii="Book Antiqua" w:hAnsi="Book Antiqua" w:cs="Arial"/>
          <w:sz w:val="22"/>
        </w:rPr>
        <w:t>logo</w:t>
      </w:r>
      <w:proofErr w:type="gramEnd"/>
      <w:r w:rsidR="00B834CB">
        <w:rPr>
          <w:rFonts w:ascii="Book Antiqua" w:hAnsi="Book Antiqua" w:cs="Arial"/>
          <w:sz w:val="22"/>
        </w:rPr>
        <w:t xml:space="preserve"> Sponsora</w:t>
      </w:r>
      <w:r>
        <w:rPr>
          <w:rFonts w:ascii="Book Antiqua" w:hAnsi="Book Antiqua" w:cs="Arial"/>
          <w:sz w:val="22"/>
        </w:rPr>
        <w:t xml:space="preserve">, krótka informacja o </w:t>
      </w:r>
      <w:r w:rsidR="00AE3E47">
        <w:rPr>
          <w:rFonts w:ascii="Book Antiqua" w:hAnsi="Book Antiqua" w:cs="Arial"/>
          <w:sz w:val="22"/>
        </w:rPr>
        <w:t>Firmie i Prelegencie w materiałach konferencyjnych;</w:t>
      </w:r>
    </w:p>
    <w:p w:rsidR="00AE3E47" w:rsidRDefault="00AE3E47" w:rsidP="00BC567C">
      <w:pPr>
        <w:numPr>
          <w:ilvl w:val="0"/>
          <w:numId w:val="4"/>
        </w:numPr>
        <w:jc w:val="both"/>
        <w:rPr>
          <w:rFonts w:ascii="Book Antiqua" w:hAnsi="Book Antiqua" w:cs="Arial"/>
          <w:sz w:val="22"/>
        </w:rPr>
      </w:pPr>
      <w:proofErr w:type="gramStart"/>
      <w:r>
        <w:rPr>
          <w:rFonts w:ascii="Book Antiqua" w:hAnsi="Book Antiqua" w:cs="Arial"/>
          <w:sz w:val="22"/>
        </w:rPr>
        <w:t>zamieszczenie</w:t>
      </w:r>
      <w:proofErr w:type="gramEnd"/>
      <w:r>
        <w:rPr>
          <w:rFonts w:ascii="Book Antiqua" w:hAnsi="Book Antiqua" w:cs="Arial"/>
          <w:sz w:val="22"/>
        </w:rPr>
        <w:t xml:space="preserve"> prezentacji w materiałach konferencyjnych;</w:t>
      </w:r>
    </w:p>
    <w:p w:rsidR="00AE3E47" w:rsidRDefault="00AE3E47" w:rsidP="00BC567C">
      <w:pPr>
        <w:numPr>
          <w:ilvl w:val="0"/>
          <w:numId w:val="4"/>
        </w:numPr>
        <w:jc w:val="both"/>
        <w:rPr>
          <w:rFonts w:ascii="Book Antiqua" w:hAnsi="Book Antiqua" w:cs="Arial"/>
          <w:sz w:val="22"/>
        </w:rPr>
      </w:pPr>
      <w:proofErr w:type="gramStart"/>
      <w:r>
        <w:rPr>
          <w:rFonts w:ascii="Book Antiqua" w:hAnsi="Book Antiqua" w:cs="Arial"/>
          <w:sz w:val="22"/>
        </w:rPr>
        <w:t>logo</w:t>
      </w:r>
      <w:proofErr w:type="gramEnd"/>
      <w:r>
        <w:rPr>
          <w:rFonts w:ascii="Book Antiqua" w:hAnsi="Book Antiqua" w:cs="Arial"/>
          <w:sz w:val="22"/>
        </w:rPr>
        <w:t xml:space="preserve"> na tablicach umieszczonych w salach konferencyjnych (dwukrotnie większe niż Sponsorów Wspierających);</w:t>
      </w:r>
    </w:p>
    <w:p w:rsidR="00AE3E47" w:rsidRDefault="00AE3E47" w:rsidP="00BC567C">
      <w:pPr>
        <w:numPr>
          <w:ilvl w:val="0"/>
          <w:numId w:val="4"/>
        </w:numPr>
        <w:jc w:val="both"/>
        <w:rPr>
          <w:rFonts w:ascii="Book Antiqua" w:hAnsi="Book Antiqua" w:cs="Arial"/>
          <w:sz w:val="22"/>
        </w:rPr>
      </w:pPr>
      <w:proofErr w:type="gramStart"/>
      <w:r>
        <w:rPr>
          <w:rFonts w:ascii="Book Antiqua" w:hAnsi="Book Antiqua" w:cs="Arial"/>
          <w:sz w:val="22"/>
        </w:rPr>
        <w:t>możliwość</w:t>
      </w:r>
      <w:proofErr w:type="gramEnd"/>
      <w:r>
        <w:rPr>
          <w:rFonts w:ascii="Book Antiqua" w:hAnsi="Book Antiqua" w:cs="Arial"/>
          <w:sz w:val="22"/>
        </w:rPr>
        <w:t xml:space="preserve"> dołączenia materiałów, prospektów do pakietów dla uczestników konferencji;</w:t>
      </w:r>
    </w:p>
    <w:p w:rsidR="00AE3E47" w:rsidRDefault="00AE3E47" w:rsidP="00BC567C">
      <w:pPr>
        <w:pStyle w:val="Domylnie"/>
        <w:numPr>
          <w:ilvl w:val="0"/>
          <w:numId w:val="4"/>
        </w:numPr>
        <w:spacing w:before="40" w:after="40"/>
        <w:jc w:val="both"/>
        <w:rPr>
          <w:rFonts w:ascii="Book Antiqua" w:hAnsi="Book Antiqua" w:cs="Arial"/>
          <w:sz w:val="22"/>
        </w:rPr>
      </w:pPr>
      <w:proofErr w:type="gramStart"/>
      <w:r>
        <w:rPr>
          <w:rFonts w:ascii="Book Antiqua" w:hAnsi="Book Antiqua" w:cs="Arial"/>
          <w:sz w:val="22"/>
        </w:rPr>
        <w:t>możliwość</w:t>
      </w:r>
      <w:proofErr w:type="gramEnd"/>
      <w:r>
        <w:rPr>
          <w:rFonts w:ascii="Book Antiqua" w:hAnsi="Book Antiqua" w:cs="Arial"/>
          <w:sz w:val="22"/>
        </w:rPr>
        <w:t xml:space="preserve"> dystrybucji własnych materiałów i gadżetów promocyjnych wśród uczestników;</w:t>
      </w:r>
    </w:p>
    <w:p w:rsidR="00AE3E47" w:rsidRDefault="00AE3E47" w:rsidP="00BC567C">
      <w:pPr>
        <w:numPr>
          <w:ilvl w:val="0"/>
          <w:numId w:val="4"/>
        </w:numPr>
        <w:jc w:val="both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 w:cs="Arial"/>
          <w:sz w:val="22"/>
        </w:rPr>
        <w:t>możliwość</w:t>
      </w:r>
      <w:proofErr w:type="gramEnd"/>
      <w:r>
        <w:rPr>
          <w:rFonts w:ascii="Book Antiqua" w:hAnsi="Book Antiqua" w:cs="Arial"/>
          <w:sz w:val="22"/>
        </w:rPr>
        <w:t xml:space="preserve"> zbudowania punktu informacyjnego Firmy w czasie konferencji;</w:t>
      </w:r>
    </w:p>
    <w:p w:rsidR="00AE3E47" w:rsidRDefault="00AE3E47" w:rsidP="00BC567C">
      <w:pPr>
        <w:numPr>
          <w:ilvl w:val="0"/>
          <w:numId w:val="4"/>
        </w:numPr>
        <w:jc w:val="both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 w:cs="Arial"/>
          <w:sz w:val="22"/>
        </w:rPr>
        <w:t>bezpłatny</w:t>
      </w:r>
      <w:proofErr w:type="gramEnd"/>
      <w:r>
        <w:rPr>
          <w:rFonts w:ascii="Book Antiqua" w:hAnsi="Book Antiqua" w:cs="Arial"/>
          <w:sz w:val="22"/>
        </w:rPr>
        <w:t xml:space="preserve"> </w:t>
      </w:r>
      <w:r w:rsidR="00B834CB">
        <w:rPr>
          <w:rFonts w:ascii="Book Antiqua" w:hAnsi="Book Antiqua" w:cs="Arial"/>
          <w:sz w:val="22"/>
        </w:rPr>
        <w:t xml:space="preserve">pełny </w:t>
      </w:r>
      <w:r>
        <w:rPr>
          <w:rFonts w:ascii="Book Antiqua" w:hAnsi="Book Antiqua" w:cs="Arial"/>
          <w:sz w:val="22"/>
        </w:rPr>
        <w:t xml:space="preserve">udział w konferencji dla </w:t>
      </w:r>
      <w:r w:rsidR="00BC567C">
        <w:rPr>
          <w:rFonts w:ascii="Book Antiqua" w:hAnsi="Book Antiqua" w:cs="Arial"/>
          <w:sz w:val="22"/>
        </w:rPr>
        <w:t>2</w:t>
      </w:r>
      <w:r>
        <w:rPr>
          <w:rFonts w:ascii="Book Antiqua" w:hAnsi="Book Antiqua" w:cs="Arial"/>
          <w:sz w:val="22"/>
        </w:rPr>
        <w:t xml:space="preserve"> osób.</w:t>
      </w:r>
    </w:p>
    <w:p w:rsidR="00AE3E47" w:rsidRDefault="00AE3E47">
      <w:pPr>
        <w:rPr>
          <w:rFonts w:ascii="Book Antiqua" w:hAnsi="Book Antiqua" w:cs="Arial"/>
          <w:sz w:val="22"/>
        </w:rPr>
      </w:pPr>
    </w:p>
    <w:p w:rsidR="00AE3E47" w:rsidRDefault="00AE3E47">
      <w:pPr>
        <w:rPr>
          <w:rFonts w:ascii="Book Antiqua" w:hAnsi="Book Antiqua" w:cs="Arial"/>
          <w:sz w:val="22"/>
        </w:rPr>
      </w:pPr>
    </w:p>
    <w:p w:rsidR="00AE3E47" w:rsidRDefault="00AE3E47">
      <w:pPr>
        <w:pStyle w:val="Heading2"/>
      </w:pPr>
      <w:r>
        <w:t>Koszt: 1</w:t>
      </w:r>
      <w:r w:rsidR="009A14D7">
        <w:t>2</w:t>
      </w:r>
      <w:r>
        <w:t>.</w:t>
      </w:r>
      <w:r w:rsidR="00BC567C">
        <w:t>5</w:t>
      </w:r>
      <w:r>
        <w:t>00 PLN netto</w:t>
      </w:r>
    </w:p>
    <w:p w:rsidR="00AE3E47" w:rsidRDefault="00AE3E47">
      <w:pPr>
        <w:rPr>
          <w:rFonts w:ascii="Book Antiqua" w:hAnsi="Book Antiqua" w:cs="Arial"/>
          <w:sz w:val="22"/>
        </w:rPr>
      </w:pPr>
    </w:p>
    <w:p w:rsidR="00AE3E47" w:rsidRDefault="00AE3E47">
      <w:pPr>
        <w:rPr>
          <w:rFonts w:ascii="Book Antiqua" w:hAnsi="Book Antiqua" w:cs="Arial"/>
          <w:sz w:val="22"/>
        </w:rPr>
      </w:pPr>
    </w:p>
    <w:p w:rsidR="00AE3E47" w:rsidRDefault="00AE3E47">
      <w:pPr>
        <w:rPr>
          <w:rFonts w:ascii="Book Antiqua" w:hAnsi="Book Antiqua"/>
          <w:b/>
          <w:bCs/>
          <w:sz w:val="22"/>
        </w:rPr>
      </w:pPr>
      <w:r>
        <w:rPr>
          <w:rFonts w:ascii="Book Antiqua" w:hAnsi="Book Antiqua" w:cs="Arial"/>
          <w:i/>
          <w:iCs/>
        </w:rPr>
        <w:t xml:space="preserve">Jeśli mają Państwo własne wymagania, </w:t>
      </w:r>
      <w:r w:rsidR="00301A95">
        <w:rPr>
          <w:rFonts w:ascii="Book Antiqua" w:hAnsi="Book Antiqua" w:cs="Arial"/>
          <w:i/>
          <w:iCs/>
        </w:rPr>
        <w:t>potrzeby</w:t>
      </w:r>
      <w:r>
        <w:rPr>
          <w:rFonts w:ascii="Book Antiqua" w:hAnsi="Book Antiqua" w:cs="Arial"/>
          <w:i/>
          <w:iCs/>
        </w:rPr>
        <w:t xml:space="preserve"> lub propozycje na formę współpracy prosimy o ich przedstawienie</w:t>
      </w:r>
      <w:r>
        <w:rPr>
          <w:rFonts w:ascii="Book Antiqua" w:hAnsi="Book Antiqua" w:cs="Arial"/>
          <w:i/>
          <w:iCs/>
          <w:sz w:val="28"/>
        </w:rPr>
        <w:t xml:space="preserve">. </w:t>
      </w:r>
      <w:r>
        <w:rPr>
          <w:rFonts w:ascii="Book Antiqua" w:hAnsi="Book Antiqua" w:cs="Arial"/>
          <w:i/>
          <w:iCs/>
          <w:sz w:val="28"/>
        </w:rPr>
        <w:br w:type="page"/>
      </w:r>
    </w:p>
    <w:p w:rsidR="00AE3E47" w:rsidRDefault="00AE3E47">
      <w:pPr>
        <w:pStyle w:val="Heading2"/>
      </w:pPr>
      <w:r>
        <w:t>PAKIET SPONSORSKI – SPONSOR WSPIERAJĄCY</w:t>
      </w:r>
    </w:p>
    <w:p w:rsidR="00AE3E47" w:rsidRDefault="00AE3E47">
      <w:pPr>
        <w:rPr>
          <w:rFonts w:ascii="Book Antiqua" w:hAnsi="Book Antiqua" w:cs="Arial"/>
          <w:b/>
          <w:bCs/>
          <w:sz w:val="22"/>
        </w:rPr>
      </w:pPr>
    </w:p>
    <w:p w:rsidR="00AE3E47" w:rsidRDefault="00AE3E47">
      <w:pPr>
        <w:rPr>
          <w:rFonts w:ascii="Book Antiqua" w:hAnsi="Book Antiqua" w:cs="Arial"/>
          <w:b/>
          <w:bCs/>
          <w:sz w:val="22"/>
        </w:rPr>
      </w:pPr>
    </w:p>
    <w:p w:rsidR="00AE3E47" w:rsidRDefault="00AE3E47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W ramach pakietu </w:t>
      </w:r>
      <w:r>
        <w:rPr>
          <w:rFonts w:ascii="Book Antiqua" w:hAnsi="Book Antiqua" w:cs="Arial"/>
          <w:b/>
          <w:sz w:val="22"/>
        </w:rPr>
        <w:t>Sponsor Wspierający</w:t>
      </w:r>
      <w:r>
        <w:rPr>
          <w:rFonts w:ascii="Book Antiqua" w:hAnsi="Book Antiqua" w:cs="Arial"/>
          <w:sz w:val="22"/>
        </w:rPr>
        <w:t xml:space="preserve"> zawarte zostały następujące świadczenia ze strony organizatorów:</w:t>
      </w:r>
    </w:p>
    <w:p w:rsidR="00AE3E47" w:rsidRDefault="00AE3E47">
      <w:pPr>
        <w:rPr>
          <w:rFonts w:ascii="Book Antiqua" w:hAnsi="Book Antiqua" w:cs="Arial"/>
          <w:sz w:val="22"/>
        </w:rPr>
      </w:pPr>
    </w:p>
    <w:p w:rsidR="00AE3E47" w:rsidRDefault="00AE3E47">
      <w:pPr>
        <w:rPr>
          <w:rFonts w:ascii="Book Antiqua" w:hAnsi="Book Antiqua" w:cs="Arial"/>
          <w:sz w:val="22"/>
        </w:rPr>
      </w:pPr>
    </w:p>
    <w:p w:rsidR="00AE3E47" w:rsidRDefault="00AE3E47">
      <w:pPr>
        <w:numPr>
          <w:ilvl w:val="0"/>
          <w:numId w:val="5"/>
        </w:num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Tytuł Sponsora Wspierającego</w:t>
      </w:r>
    </w:p>
    <w:p w:rsidR="00AE3E47" w:rsidRDefault="00AE3E47">
      <w:pPr>
        <w:ind w:left="360"/>
        <w:rPr>
          <w:rFonts w:ascii="Book Antiqua" w:hAnsi="Book Antiqua" w:cs="Arial"/>
          <w:sz w:val="22"/>
        </w:rPr>
      </w:pPr>
    </w:p>
    <w:p w:rsidR="00AE3E47" w:rsidRDefault="00AE3E47">
      <w:pPr>
        <w:ind w:left="360"/>
        <w:rPr>
          <w:rFonts w:ascii="Book Antiqua" w:hAnsi="Book Antiqua" w:cs="Arial"/>
          <w:sz w:val="22"/>
        </w:rPr>
      </w:pPr>
    </w:p>
    <w:p w:rsidR="00AE3E47" w:rsidRDefault="00AE3E47">
      <w:pPr>
        <w:numPr>
          <w:ilvl w:val="0"/>
          <w:numId w:val="5"/>
        </w:num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Promocja przed, podczas i po konferencji:</w:t>
      </w:r>
    </w:p>
    <w:p w:rsidR="00AE3E47" w:rsidRDefault="00AE3E47">
      <w:pPr>
        <w:ind w:left="360"/>
        <w:rPr>
          <w:rFonts w:ascii="Book Antiqua" w:hAnsi="Book Antiqua" w:cs="Arial"/>
          <w:sz w:val="22"/>
        </w:rPr>
      </w:pPr>
    </w:p>
    <w:p w:rsidR="00AE3E47" w:rsidRDefault="00AE3E47" w:rsidP="00F02BB4">
      <w:pPr>
        <w:numPr>
          <w:ilvl w:val="0"/>
          <w:numId w:val="9"/>
        </w:numPr>
        <w:jc w:val="both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45-minutowa prezentacja Firmy podczas konferencji;</w:t>
      </w:r>
    </w:p>
    <w:p w:rsidR="00AE3E47" w:rsidRDefault="00AE3E47" w:rsidP="00F02BB4">
      <w:pPr>
        <w:numPr>
          <w:ilvl w:val="0"/>
          <w:numId w:val="9"/>
        </w:numPr>
        <w:jc w:val="both"/>
        <w:rPr>
          <w:rFonts w:ascii="Book Antiqua" w:hAnsi="Book Antiqua" w:cs="Arial"/>
          <w:sz w:val="22"/>
        </w:rPr>
      </w:pPr>
      <w:proofErr w:type="gramStart"/>
      <w:r>
        <w:rPr>
          <w:rFonts w:ascii="Book Antiqua" w:hAnsi="Book Antiqua" w:cs="Arial"/>
          <w:sz w:val="22"/>
        </w:rPr>
        <w:t>logo</w:t>
      </w:r>
      <w:proofErr w:type="gramEnd"/>
      <w:r>
        <w:rPr>
          <w:rFonts w:ascii="Book Antiqua" w:hAnsi="Book Antiqua" w:cs="Arial"/>
          <w:sz w:val="22"/>
        </w:rPr>
        <w:t xml:space="preserve"> </w:t>
      </w:r>
      <w:r w:rsidR="00B834CB">
        <w:rPr>
          <w:rFonts w:ascii="Book Antiqua" w:hAnsi="Book Antiqua" w:cs="Arial"/>
          <w:sz w:val="22"/>
        </w:rPr>
        <w:t xml:space="preserve">Sponsora </w:t>
      </w:r>
      <w:r>
        <w:rPr>
          <w:rFonts w:ascii="Book Antiqua" w:hAnsi="Book Antiqua" w:cs="Arial"/>
          <w:sz w:val="22"/>
        </w:rPr>
        <w:t>w materiałach mailingowych;</w:t>
      </w:r>
    </w:p>
    <w:p w:rsidR="00AE3E47" w:rsidRDefault="00AE3E47" w:rsidP="00F02BB4">
      <w:pPr>
        <w:numPr>
          <w:ilvl w:val="0"/>
          <w:numId w:val="9"/>
        </w:numPr>
        <w:jc w:val="both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logo </w:t>
      </w:r>
      <w:r w:rsidR="00B834CB">
        <w:rPr>
          <w:rFonts w:ascii="Book Antiqua" w:hAnsi="Book Antiqua" w:cs="Arial"/>
          <w:sz w:val="22"/>
        </w:rPr>
        <w:t xml:space="preserve">Sponsora </w:t>
      </w:r>
      <w:r>
        <w:rPr>
          <w:rFonts w:ascii="Book Antiqua" w:hAnsi="Book Antiqua" w:cs="Arial"/>
          <w:sz w:val="22"/>
        </w:rPr>
        <w:t xml:space="preserve">na głównej stronie </w:t>
      </w:r>
      <w:proofErr w:type="gramStart"/>
      <w:r>
        <w:rPr>
          <w:rFonts w:ascii="Book Antiqua" w:hAnsi="Book Antiqua" w:cs="Arial"/>
          <w:sz w:val="22"/>
        </w:rPr>
        <w:t>Stowarzyszenia Jakości</w:t>
      </w:r>
      <w:proofErr w:type="gramEnd"/>
      <w:r>
        <w:rPr>
          <w:rFonts w:ascii="Book Antiqua" w:hAnsi="Book Antiqua" w:cs="Arial"/>
          <w:sz w:val="22"/>
        </w:rPr>
        <w:t xml:space="preserve"> Systemów Informatycznych (</w:t>
      </w:r>
      <w:hyperlink r:id="rId8" w:history="1">
        <w:r>
          <w:rPr>
            <w:rStyle w:val="Hyperlink"/>
            <w:rFonts w:ascii="Book Antiqua" w:hAnsi="Book Antiqua" w:cs="Arial"/>
            <w:sz w:val="22"/>
          </w:rPr>
          <w:t>www.sjsi.org</w:t>
        </w:r>
      </w:hyperlink>
      <w:r>
        <w:rPr>
          <w:rFonts w:ascii="Book Antiqua" w:hAnsi="Book Antiqua" w:cs="Arial"/>
          <w:sz w:val="22"/>
        </w:rPr>
        <w:t>);</w:t>
      </w:r>
    </w:p>
    <w:p w:rsidR="00AE3E47" w:rsidRDefault="00AE3E47" w:rsidP="00F02BB4">
      <w:pPr>
        <w:numPr>
          <w:ilvl w:val="0"/>
          <w:numId w:val="9"/>
        </w:numPr>
        <w:jc w:val="both"/>
        <w:rPr>
          <w:rFonts w:ascii="Book Antiqua" w:hAnsi="Book Antiqua" w:cs="Arial"/>
          <w:sz w:val="22"/>
        </w:rPr>
      </w:pPr>
      <w:proofErr w:type="gramStart"/>
      <w:r>
        <w:rPr>
          <w:rFonts w:ascii="Book Antiqua" w:hAnsi="Book Antiqua" w:cs="Arial"/>
          <w:sz w:val="22"/>
        </w:rPr>
        <w:t>logo</w:t>
      </w:r>
      <w:proofErr w:type="gramEnd"/>
      <w:r w:rsidR="00B834CB">
        <w:rPr>
          <w:rFonts w:ascii="Book Antiqua" w:hAnsi="Book Antiqua" w:cs="Arial"/>
          <w:sz w:val="22"/>
        </w:rPr>
        <w:t xml:space="preserve"> Sponsora</w:t>
      </w:r>
      <w:r>
        <w:rPr>
          <w:rFonts w:ascii="Book Antiqua" w:hAnsi="Book Antiqua" w:cs="Arial"/>
          <w:sz w:val="22"/>
        </w:rPr>
        <w:t xml:space="preserve"> krótka informacja o firmie, prezesie i prelegencie w materiałach konferencyjnych;</w:t>
      </w:r>
    </w:p>
    <w:p w:rsidR="00AE3E47" w:rsidRDefault="00AE3E47" w:rsidP="00F02BB4">
      <w:pPr>
        <w:numPr>
          <w:ilvl w:val="0"/>
          <w:numId w:val="9"/>
        </w:numPr>
        <w:jc w:val="both"/>
        <w:rPr>
          <w:rFonts w:ascii="Book Antiqua" w:hAnsi="Book Antiqua" w:cs="Arial"/>
          <w:sz w:val="22"/>
        </w:rPr>
      </w:pPr>
      <w:proofErr w:type="gramStart"/>
      <w:r>
        <w:rPr>
          <w:rFonts w:ascii="Book Antiqua" w:hAnsi="Book Antiqua" w:cs="Arial"/>
          <w:sz w:val="22"/>
        </w:rPr>
        <w:t>logo</w:t>
      </w:r>
      <w:proofErr w:type="gramEnd"/>
      <w:r>
        <w:rPr>
          <w:rFonts w:ascii="Book Antiqua" w:hAnsi="Book Antiqua" w:cs="Arial"/>
          <w:sz w:val="22"/>
        </w:rPr>
        <w:t xml:space="preserve"> </w:t>
      </w:r>
      <w:r w:rsidR="00B834CB">
        <w:rPr>
          <w:rFonts w:ascii="Book Antiqua" w:hAnsi="Book Antiqua" w:cs="Arial"/>
          <w:sz w:val="22"/>
        </w:rPr>
        <w:t xml:space="preserve">Sponsora </w:t>
      </w:r>
      <w:r>
        <w:rPr>
          <w:rFonts w:ascii="Book Antiqua" w:hAnsi="Book Antiqua" w:cs="Arial"/>
          <w:sz w:val="22"/>
        </w:rPr>
        <w:t>na tablicach umieszczonych w salach konferencyjnych;</w:t>
      </w:r>
    </w:p>
    <w:p w:rsidR="00AE3E47" w:rsidRDefault="00AE3E47" w:rsidP="00F02BB4">
      <w:pPr>
        <w:numPr>
          <w:ilvl w:val="0"/>
          <w:numId w:val="9"/>
        </w:numPr>
        <w:jc w:val="both"/>
        <w:rPr>
          <w:rFonts w:ascii="Book Antiqua" w:hAnsi="Book Antiqua" w:cs="Arial"/>
          <w:sz w:val="22"/>
        </w:rPr>
      </w:pPr>
      <w:proofErr w:type="gramStart"/>
      <w:r>
        <w:rPr>
          <w:rFonts w:ascii="Book Antiqua" w:hAnsi="Book Antiqua" w:cs="Arial"/>
          <w:sz w:val="22"/>
        </w:rPr>
        <w:t>możliwość</w:t>
      </w:r>
      <w:proofErr w:type="gramEnd"/>
      <w:r>
        <w:rPr>
          <w:rFonts w:ascii="Book Antiqua" w:hAnsi="Book Antiqua" w:cs="Arial"/>
          <w:sz w:val="22"/>
        </w:rPr>
        <w:t xml:space="preserve"> dołączenia materiałów, prospektów do pakietów dla uczestników konferencji;</w:t>
      </w:r>
    </w:p>
    <w:p w:rsidR="00AE3E47" w:rsidRDefault="00AE3E47" w:rsidP="00F02BB4">
      <w:pPr>
        <w:pStyle w:val="Domylnie"/>
        <w:numPr>
          <w:ilvl w:val="0"/>
          <w:numId w:val="9"/>
        </w:numPr>
        <w:spacing w:before="40" w:after="40"/>
        <w:jc w:val="both"/>
        <w:rPr>
          <w:rFonts w:ascii="Book Antiqua" w:hAnsi="Book Antiqua" w:cs="Arial"/>
          <w:sz w:val="22"/>
        </w:rPr>
      </w:pPr>
      <w:proofErr w:type="gramStart"/>
      <w:r>
        <w:rPr>
          <w:rFonts w:ascii="Book Antiqua" w:hAnsi="Book Antiqua" w:cs="Arial"/>
          <w:sz w:val="22"/>
        </w:rPr>
        <w:t>możliwość</w:t>
      </w:r>
      <w:proofErr w:type="gramEnd"/>
      <w:r>
        <w:rPr>
          <w:rFonts w:ascii="Book Antiqua" w:hAnsi="Book Antiqua" w:cs="Arial"/>
          <w:sz w:val="22"/>
        </w:rPr>
        <w:t xml:space="preserve"> dystrybucji własnych materiałów i gadżetów promocyjnych wśród uczestników;</w:t>
      </w:r>
    </w:p>
    <w:p w:rsidR="00AE3E47" w:rsidRDefault="00AE3E47" w:rsidP="00F02BB4">
      <w:pPr>
        <w:numPr>
          <w:ilvl w:val="0"/>
          <w:numId w:val="9"/>
        </w:numPr>
        <w:jc w:val="both"/>
        <w:rPr>
          <w:rFonts w:ascii="Book Antiqua" w:hAnsi="Book Antiqua" w:cs="Arial"/>
          <w:sz w:val="22"/>
        </w:rPr>
      </w:pPr>
      <w:proofErr w:type="gramStart"/>
      <w:r>
        <w:rPr>
          <w:rFonts w:ascii="Book Antiqua" w:hAnsi="Book Antiqua" w:cs="Arial"/>
          <w:sz w:val="22"/>
        </w:rPr>
        <w:t>możliwość</w:t>
      </w:r>
      <w:proofErr w:type="gramEnd"/>
      <w:r>
        <w:rPr>
          <w:rFonts w:ascii="Book Antiqua" w:hAnsi="Book Antiqua" w:cs="Arial"/>
          <w:sz w:val="22"/>
        </w:rPr>
        <w:t xml:space="preserve"> zbudowania punktu informacyjnego Firmy w czasie konferencji;</w:t>
      </w:r>
    </w:p>
    <w:p w:rsidR="00AE3E47" w:rsidRDefault="00AE3E47" w:rsidP="00F02BB4">
      <w:pPr>
        <w:numPr>
          <w:ilvl w:val="0"/>
          <w:numId w:val="9"/>
        </w:numPr>
        <w:jc w:val="both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 w:cs="Arial"/>
          <w:sz w:val="22"/>
        </w:rPr>
        <w:t>bezpłatny</w:t>
      </w:r>
      <w:proofErr w:type="gramEnd"/>
      <w:r>
        <w:rPr>
          <w:rFonts w:ascii="Book Antiqua" w:hAnsi="Book Antiqua" w:cs="Arial"/>
          <w:sz w:val="22"/>
        </w:rPr>
        <w:t xml:space="preserve"> </w:t>
      </w:r>
      <w:r w:rsidR="00B834CB">
        <w:rPr>
          <w:rFonts w:ascii="Book Antiqua" w:hAnsi="Book Antiqua" w:cs="Arial"/>
          <w:sz w:val="22"/>
        </w:rPr>
        <w:t xml:space="preserve">pełny </w:t>
      </w:r>
      <w:r>
        <w:rPr>
          <w:rFonts w:ascii="Book Antiqua" w:hAnsi="Book Antiqua" w:cs="Arial"/>
          <w:sz w:val="22"/>
        </w:rPr>
        <w:t>udział w konferencji dla 2 osób.</w:t>
      </w:r>
    </w:p>
    <w:p w:rsidR="00AE3E47" w:rsidRDefault="00AE3E47">
      <w:pPr>
        <w:rPr>
          <w:rFonts w:ascii="Book Antiqua" w:hAnsi="Book Antiqua" w:cs="Arial"/>
          <w:sz w:val="22"/>
        </w:rPr>
      </w:pPr>
    </w:p>
    <w:p w:rsidR="00AE3E47" w:rsidRDefault="00AE3E47">
      <w:pPr>
        <w:rPr>
          <w:rFonts w:ascii="Book Antiqua" w:hAnsi="Book Antiqua" w:cs="Arial"/>
          <w:sz w:val="22"/>
        </w:rPr>
      </w:pPr>
    </w:p>
    <w:p w:rsidR="00AE3E47" w:rsidRDefault="00AE3E47">
      <w:pPr>
        <w:pStyle w:val="Heading2"/>
      </w:pPr>
      <w:r>
        <w:t xml:space="preserve">Koszt: </w:t>
      </w:r>
      <w:r w:rsidR="00F02BB4">
        <w:t>8</w:t>
      </w:r>
      <w:r>
        <w:t>.</w:t>
      </w:r>
      <w:r w:rsidR="009A14D7">
        <w:t>5</w:t>
      </w:r>
      <w:r>
        <w:t>00 PLN netto</w:t>
      </w:r>
    </w:p>
    <w:p w:rsidR="00AE3E47" w:rsidRDefault="00AE3E47">
      <w:pPr>
        <w:rPr>
          <w:rFonts w:ascii="Book Antiqua" w:hAnsi="Book Antiqua" w:cs="Arial"/>
          <w:sz w:val="22"/>
        </w:rPr>
      </w:pPr>
    </w:p>
    <w:p w:rsidR="00AE3E47" w:rsidRDefault="00AE3E47">
      <w:pPr>
        <w:rPr>
          <w:rFonts w:ascii="Book Antiqua" w:hAnsi="Book Antiqua" w:cs="Arial"/>
          <w:i/>
          <w:iCs/>
        </w:rPr>
      </w:pPr>
    </w:p>
    <w:p w:rsidR="00AE3E47" w:rsidRDefault="00AE3E47">
      <w:pPr>
        <w:rPr>
          <w:rFonts w:ascii="Book Antiqua" w:hAnsi="Book Antiqua" w:cs="Arial"/>
          <w:b/>
          <w:bCs/>
          <w:sz w:val="22"/>
        </w:rPr>
      </w:pPr>
      <w:r>
        <w:rPr>
          <w:rFonts w:ascii="Book Antiqua" w:hAnsi="Book Antiqua" w:cs="Arial"/>
          <w:i/>
          <w:iCs/>
        </w:rPr>
        <w:t xml:space="preserve">Jeśli mają Państwo własne wymagania, </w:t>
      </w:r>
      <w:r w:rsidR="00301A95">
        <w:rPr>
          <w:rFonts w:ascii="Book Antiqua" w:hAnsi="Book Antiqua" w:cs="Arial"/>
          <w:i/>
          <w:iCs/>
        </w:rPr>
        <w:t>potrzeby</w:t>
      </w:r>
      <w:r>
        <w:rPr>
          <w:rFonts w:ascii="Book Antiqua" w:hAnsi="Book Antiqua" w:cs="Arial"/>
          <w:i/>
          <w:iCs/>
        </w:rPr>
        <w:t xml:space="preserve"> lub propozycje na formę współpracy prosimy o ich przedstawienie. </w:t>
      </w:r>
      <w:r>
        <w:rPr>
          <w:rFonts w:ascii="Book Antiqua" w:hAnsi="Book Antiqua"/>
          <w:i/>
          <w:iCs/>
        </w:rPr>
        <w:br w:type="page"/>
      </w:r>
      <w:r>
        <w:rPr>
          <w:rFonts w:ascii="Book Antiqua" w:hAnsi="Book Antiqua" w:cs="Arial"/>
          <w:b/>
          <w:bCs/>
          <w:sz w:val="22"/>
        </w:rPr>
        <w:t>Udział korporacyjny w konferencji</w:t>
      </w:r>
    </w:p>
    <w:p w:rsidR="00AE3E47" w:rsidRDefault="00AE3E47">
      <w:pPr>
        <w:rPr>
          <w:rFonts w:ascii="Book Antiqua" w:hAnsi="Book Antiqua" w:cs="Arial"/>
          <w:b/>
          <w:bCs/>
          <w:sz w:val="22"/>
        </w:rPr>
      </w:pPr>
    </w:p>
    <w:p w:rsidR="00AE3E47" w:rsidRDefault="00AE3E47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W ramach pakietu </w:t>
      </w:r>
      <w:r>
        <w:rPr>
          <w:rFonts w:ascii="Book Antiqua" w:hAnsi="Book Antiqua" w:cs="Arial"/>
          <w:b/>
          <w:bCs/>
          <w:sz w:val="22"/>
        </w:rPr>
        <w:t xml:space="preserve">Udział korporacyjny w </w:t>
      </w:r>
      <w:proofErr w:type="gramStart"/>
      <w:r>
        <w:rPr>
          <w:rFonts w:ascii="Book Antiqua" w:hAnsi="Book Antiqua" w:cs="Arial"/>
          <w:b/>
          <w:bCs/>
          <w:sz w:val="22"/>
        </w:rPr>
        <w:t>konferencji</w:t>
      </w:r>
      <w:r>
        <w:rPr>
          <w:rFonts w:ascii="Book Antiqua" w:hAnsi="Book Antiqua" w:cs="Arial"/>
          <w:sz w:val="22"/>
        </w:rPr>
        <w:t xml:space="preserve">  zawarte</w:t>
      </w:r>
      <w:proofErr w:type="gramEnd"/>
      <w:r>
        <w:rPr>
          <w:rFonts w:ascii="Book Antiqua" w:hAnsi="Book Antiqua" w:cs="Arial"/>
          <w:sz w:val="22"/>
        </w:rPr>
        <w:t xml:space="preserve"> zostały następujące świadczenia ze strony organizatorów:</w:t>
      </w:r>
    </w:p>
    <w:p w:rsidR="00AE3E47" w:rsidRDefault="00AE3E47">
      <w:pPr>
        <w:rPr>
          <w:rFonts w:ascii="Book Antiqua" w:hAnsi="Book Antiqua" w:cs="Arial"/>
          <w:sz w:val="22"/>
        </w:rPr>
      </w:pPr>
    </w:p>
    <w:p w:rsidR="00AE3E47" w:rsidRDefault="00AE3E47">
      <w:pPr>
        <w:numPr>
          <w:ilvl w:val="0"/>
          <w:numId w:val="7"/>
        </w:num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Promocja przed, podczas i po konferencji:</w:t>
      </w:r>
    </w:p>
    <w:p w:rsidR="00AE3E47" w:rsidRDefault="00AE3E47">
      <w:pPr>
        <w:ind w:left="360"/>
        <w:rPr>
          <w:rFonts w:ascii="Book Antiqua" w:hAnsi="Book Antiqua" w:cs="Arial"/>
          <w:sz w:val="22"/>
        </w:rPr>
      </w:pPr>
    </w:p>
    <w:p w:rsidR="00AE3E47" w:rsidRDefault="00AE3E47">
      <w:pPr>
        <w:pStyle w:val="Domylnie"/>
        <w:numPr>
          <w:ilvl w:val="0"/>
          <w:numId w:val="8"/>
        </w:numPr>
        <w:spacing w:before="40" w:after="40"/>
        <w:rPr>
          <w:rFonts w:ascii="Book Antiqua" w:hAnsi="Book Antiqua" w:cs="Arial"/>
          <w:sz w:val="22"/>
        </w:rPr>
      </w:pPr>
      <w:proofErr w:type="gramStart"/>
      <w:r>
        <w:rPr>
          <w:rFonts w:ascii="Book Antiqua" w:hAnsi="Book Antiqua" w:cs="Arial"/>
          <w:sz w:val="22"/>
        </w:rPr>
        <w:t>możliwość</w:t>
      </w:r>
      <w:proofErr w:type="gramEnd"/>
      <w:r>
        <w:rPr>
          <w:rFonts w:ascii="Book Antiqua" w:hAnsi="Book Antiqua" w:cs="Arial"/>
          <w:sz w:val="22"/>
        </w:rPr>
        <w:t xml:space="preserve"> dystrybucji własnych materiałów i gadżetów promocyjnych wśród uczestników;</w:t>
      </w:r>
    </w:p>
    <w:p w:rsidR="00AE3E47" w:rsidRDefault="00AE3E47">
      <w:pPr>
        <w:numPr>
          <w:ilvl w:val="0"/>
          <w:numId w:val="8"/>
        </w:numPr>
        <w:rPr>
          <w:rFonts w:ascii="Book Antiqua" w:hAnsi="Book Antiqua" w:cs="Arial"/>
          <w:sz w:val="22"/>
        </w:rPr>
      </w:pPr>
      <w:proofErr w:type="gramStart"/>
      <w:r>
        <w:rPr>
          <w:rFonts w:ascii="Book Antiqua" w:hAnsi="Book Antiqua" w:cs="Arial"/>
          <w:sz w:val="22"/>
        </w:rPr>
        <w:t>możliwość</w:t>
      </w:r>
      <w:proofErr w:type="gramEnd"/>
      <w:r>
        <w:rPr>
          <w:rFonts w:ascii="Book Antiqua" w:hAnsi="Book Antiqua" w:cs="Arial"/>
          <w:sz w:val="22"/>
        </w:rPr>
        <w:t xml:space="preserve"> zbudowania punktu informacyjnego Firmy w czasie konferencji (za dodatkową opłatą);</w:t>
      </w:r>
    </w:p>
    <w:p w:rsidR="00AE3E47" w:rsidRDefault="00AE3E47">
      <w:pPr>
        <w:numPr>
          <w:ilvl w:val="0"/>
          <w:numId w:val="8"/>
        </w:numPr>
        <w:rPr>
          <w:rFonts w:ascii="Book Antiqua" w:hAnsi="Book Antiqua" w:cs="Arial"/>
          <w:sz w:val="22"/>
        </w:rPr>
      </w:pPr>
      <w:proofErr w:type="gramStart"/>
      <w:r>
        <w:rPr>
          <w:rFonts w:ascii="Book Antiqua" w:hAnsi="Book Antiqua" w:cs="Arial"/>
          <w:sz w:val="22"/>
        </w:rPr>
        <w:t>możliwość</w:t>
      </w:r>
      <w:proofErr w:type="gramEnd"/>
      <w:r>
        <w:rPr>
          <w:rFonts w:ascii="Book Antiqua" w:hAnsi="Book Antiqua" w:cs="Arial"/>
          <w:sz w:val="22"/>
        </w:rPr>
        <w:t xml:space="preserve"> umieszczenia </w:t>
      </w:r>
      <w:proofErr w:type="spellStart"/>
      <w:r>
        <w:rPr>
          <w:rFonts w:ascii="Book Antiqua" w:hAnsi="Book Antiqua" w:cs="Arial"/>
          <w:sz w:val="22"/>
        </w:rPr>
        <w:t>roll-upu</w:t>
      </w:r>
      <w:proofErr w:type="spellEnd"/>
      <w:r>
        <w:rPr>
          <w:rFonts w:ascii="Book Antiqua" w:hAnsi="Book Antiqua" w:cs="Arial"/>
          <w:sz w:val="22"/>
        </w:rPr>
        <w:t xml:space="preserve"> w foyer;</w:t>
      </w:r>
    </w:p>
    <w:p w:rsidR="00AE3E47" w:rsidRDefault="00AE3E47">
      <w:pPr>
        <w:numPr>
          <w:ilvl w:val="0"/>
          <w:numId w:val="8"/>
        </w:numPr>
        <w:rPr>
          <w:rFonts w:ascii="Book Antiqua" w:hAnsi="Book Antiqua"/>
          <w:sz w:val="22"/>
        </w:rPr>
      </w:pPr>
      <w:r>
        <w:rPr>
          <w:rFonts w:ascii="Book Antiqua" w:hAnsi="Book Antiqua" w:cs="Arial"/>
          <w:sz w:val="22"/>
        </w:rPr>
        <w:t xml:space="preserve">bezpłatny </w:t>
      </w:r>
      <w:proofErr w:type="gramStart"/>
      <w:r w:rsidR="00B834CB">
        <w:rPr>
          <w:rFonts w:ascii="Book Antiqua" w:hAnsi="Book Antiqua" w:cs="Arial"/>
          <w:sz w:val="22"/>
        </w:rPr>
        <w:t xml:space="preserve">pełny </w:t>
      </w:r>
      <w:r>
        <w:rPr>
          <w:rFonts w:ascii="Book Antiqua" w:hAnsi="Book Antiqua" w:cs="Arial"/>
          <w:sz w:val="22"/>
        </w:rPr>
        <w:t xml:space="preserve"> w</w:t>
      </w:r>
      <w:proofErr w:type="gramEnd"/>
      <w:r>
        <w:rPr>
          <w:rFonts w:ascii="Book Antiqua" w:hAnsi="Book Antiqua" w:cs="Arial"/>
          <w:sz w:val="22"/>
        </w:rPr>
        <w:t xml:space="preserve"> konferencji dla 1 osoby.</w:t>
      </w:r>
    </w:p>
    <w:p w:rsidR="00AE3E47" w:rsidRDefault="00AE3E47">
      <w:pPr>
        <w:rPr>
          <w:rFonts w:ascii="Book Antiqua" w:hAnsi="Book Antiqua" w:cs="Arial"/>
          <w:sz w:val="22"/>
        </w:rPr>
      </w:pPr>
    </w:p>
    <w:p w:rsidR="00AE3E47" w:rsidRDefault="00AE3E47">
      <w:pPr>
        <w:rPr>
          <w:rFonts w:ascii="Book Antiqua" w:hAnsi="Book Antiqua" w:cs="Arial"/>
          <w:sz w:val="22"/>
        </w:rPr>
      </w:pPr>
    </w:p>
    <w:p w:rsidR="00AE3E47" w:rsidRDefault="00AE3E47">
      <w:pPr>
        <w:pStyle w:val="Heading3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Koszt: </w:t>
      </w:r>
      <w:r w:rsidR="009A14D7">
        <w:rPr>
          <w:b/>
          <w:bCs/>
          <w:i w:val="0"/>
          <w:iCs w:val="0"/>
        </w:rPr>
        <w:t>3</w:t>
      </w:r>
      <w:r>
        <w:rPr>
          <w:b/>
          <w:bCs/>
          <w:i w:val="0"/>
          <w:iCs w:val="0"/>
        </w:rPr>
        <w:t>.</w:t>
      </w:r>
      <w:r w:rsidR="00BC567C">
        <w:rPr>
          <w:b/>
          <w:bCs/>
          <w:i w:val="0"/>
          <w:iCs w:val="0"/>
        </w:rPr>
        <w:t>5</w:t>
      </w:r>
      <w:r>
        <w:rPr>
          <w:b/>
          <w:bCs/>
          <w:i w:val="0"/>
          <w:iCs w:val="0"/>
        </w:rPr>
        <w:t>00 PLN netto</w:t>
      </w:r>
    </w:p>
    <w:p w:rsidR="00AE3E47" w:rsidRDefault="00AE3E47">
      <w:pPr>
        <w:rPr>
          <w:rFonts w:ascii="Book Antiqua" w:hAnsi="Book Antiqua" w:cs="Arial"/>
          <w:sz w:val="22"/>
        </w:rPr>
      </w:pPr>
    </w:p>
    <w:p w:rsidR="00AE3E47" w:rsidRDefault="00AE3E47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bCs/>
          <w:sz w:val="22"/>
        </w:rPr>
        <w:t xml:space="preserve">Uwaga: </w:t>
      </w:r>
      <w:r>
        <w:rPr>
          <w:rFonts w:ascii="Book Antiqua" w:hAnsi="Book Antiqua" w:cs="Arial"/>
          <w:sz w:val="22"/>
        </w:rPr>
        <w:t>Za dodatkową opłatą (1000 zł) istniej możliwość zbudowania punktu informacyjnego Firmy w czasie konferencji.</w:t>
      </w:r>
    </w:p>
    <w:p w:rsidR="00AE3E47" w:rsidRDefault="00AE3E47">
      <w:pPr>
        <w:rPr>
          <w:rFonts w:ascii="Book Antiqua" w:hAnsi="Book Antiqua" w:cs="Arial"/>
          <w:sz w:val="22"/>
        </w:rPr>
      </w:pPr>
    </w:p>
    <w:p w:rsidR="00AE3E47" w:rsidRDefault="00AE3E47">
      <w:pPr>
        <w:rPr>
          <w:rFonts w:ascii="Book Antiqua" w:hAnsi="Book Antiqua" w:cs="Arial"/>
          <w:sz w:val="22"/>
        </w:rPr>
      </w:pPr>
    </w:p>
    <w:p w:rsidR="00AE3E47" w:rsidRDefault="00AE3E47">
      <w:pPr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 xml:space="preserve">Jeśli mają Państwo własne wymagania, </w:t>
      </w:r>
      <w:r w:rsidR="00301A95">
        <w:rPr>
          <w:rFonts w:ascii="Book Antiqua" w:hAnsi="Book Antiqua" w:cs="Arial"/>
          <w:i/>
          <w:iCs/>
        </w:rPr>
        <w:t>potrzeby</w:t>
      </w:r>
      <w:r>
        <w:rPr>
          <w:rFonts w:ascii="Book Antiqua" w:hAnsi="Book Antiqua" w:cs="Arial"/>
          <w:i/>
          <w:iCs/>
        </w:rPr>
        <w:t xml:space="preserve"> lub propozycje na formę współpracy prosimy o ich przedstawienie.</w:t>
      </w:r>
    </w:p>
    <w:p w:rsidR="00AE3E47" w:rsidRDefault="00AE3E47">
      <w:pPr>
        <w:rPr>
          <w:rFonts w:ascii="Book Antiqua" w:hAnsi="Book Antiqua" w:cs="Arial"/>
          <w:b/>
          <w:bCs/>
          <w:sz w:val="22"/>
        </w:rPr>
      </w:pPr>
      <w:r>
        <w:rPr>
          <w:rFonts w:ascii="Book Antiqua" w:hAnsi="Book Antiqua" w:cs="Arial"/>
          <w:sz w:val="22"/>
        </w:rPr>
        <w:br w:type="page"/>
      </w:r>
      <w:r>
        <w:rPr>
          <w:rFonts w:ascii="Book Antiqua" w:hAnsi="Book Antiqua" w:cs="Arial"/>
          <w:b/>
          <w:bCs/>
          <w:sz w:val="22"/>
        </w:rPr>
        <w:t xml:space="preserve">Sponsor </w:t>
      </w:r>
      <w:proofErr w:type="spellStart"/>
      <w:r>
        <w:rPr>
          <w:rFonts w:ascii="Book Antiqua" w:hAnsi="Book Antiqua" w:cs="Arial"/>
          <w:b/>
          <w:bCs/>
          <w:sz w:val="22"/>
        </w:rPr>
        <w:t>after</w:t>
      </w:r>
      <w:proofErr w:type="spellEnd"/>
      <w:r>
        <w:rPr>
          <w:rFonts w:ascii="Book Antiqua" w:hAnsi="Book Antiqua" w:cs="Arial"/>
          <w:b/>
          <w:bCs/>
          <w:sz w:val="22"/>
        </w:rPr>
        <w:t xml:space="preserve"> party!</w:t>
      </w:r>
    </w:p>
    <w:p w:rsidR="00AE3E47" w:rsidRDefault="00AE3E47">
      <w:pPr>
        <w:rPr>
          <w:rFonts w:ascii="Book Antiqua" w:hAnsi="Book Antiqua" w:cs="Arial"/>
          <w:b/>
          <w:bCs/>
          <w:sz w:val="22"/>
        </w:rPr>
      </w:pPr>
    </w:p>
    <w:p w:rsidR="00AE3E47" w:rsidRDefault="00AE3E47">
      <w:pPr>
        <w:rPr>
          <w:rFonts w:ascii="Book Antiqua" w:hAnsi="Book Antiqua" w:cs="Arial"/>
          <w:b/>
          <w:bCs/>
          <w:sz w:val="22"/>
        </w:rPr>
      </w:pPr>
      <w:r>
        <w:rPr>
          <w:rFonts w:ascii="Book Antiqua" w:hAnsi="Book Antiqua" w:cs="Arial"/>
          <w:sz w:val="22"/>
          <w:u w:val="single"/>
        </w:rPr>
        <w:t xml:space="preserve">Tytuł Sponsor </w:t>
      </w:r>
      <w:proofErr w:type="spellStart"/>
      <w:r>
        <w:rPr>
          <w:rFonts w:ascii="Book Antiqua" w:hAnsi="Book Antiqua" w:cs="Arial"/>
          <w:sz w:val="22"/>
          <w:u w:val="single"/>
        </w:rPr>
        <w:t>after</w:t>
      </w:r>
      <w:proofErr w:type="spellEnd"/>
      <w:r>
        <w:rPr>
          <w:rFonts w:ascii="Book Antiqua" w:hAnsi="Book Antiqua" w:cs="Arial"/>
          <w:sz w:val="22"/>
          <w:u w:val="single"/>
        </w:rPr>
        <w:t xml:space="preserve"> party przyznawany jest tylko jednej Firmie.</w:t>
      </w:r>
    </w:p>
    <w:p w:rsidR="00AE3E47" w:rsidRDefault="00AE3E47">
      <w:pPr>
        <w:rPr>
          <w:rFonts w:ascii="Book Antiqua" w:hAnsi="Book Antiqua" w:cs="Arial"/>
          <w:b/>
          <w:bCs/>
          <w:sz w:val="22"/>
        </w:rPr>
      </w:pPr>
    </w:p>
    <w:p w:rsidR="00AE3E47" w:rsidRDefault="00AE3E47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W ramach pakietu </w:t>
      </w:r>
      <w:r>
        <w:rPr>
          <w:rFonts w:ascii="Book Antiqua" w:hAnsi="Book Antiqua" w:cs="Arial"/>
          <w:b/>
          <w:bCs/>
          <w:sz w:val="22"/>
        </w:rPr>
        <w:t xml:space="preserve">Sponsor </w:t>
      </w:r>
      <w:proofErr w:type="spellStart"/>
      <w:r>
        <w:rPr>
          <w:rFonts w:ascii="Book Antiqua" w:hAnsi="Book Antiqua" w:cs="Arial"/>
          <w:b/>
          <w:bCs/>
          <w:sz w:val="22"/>
        </w:rPr>
        <w:t>after</w:t>
      </w:r>
      <w:proofErr w:type="spellEnd"/>
      <w:r>
        <w:rPr>
          <w:rFonts w:ascii="Book Antiqua" w:hAnsi="Book Antiqua" w:cs="Arial"/>
          <w:b/>
          <w:bCs/>
          <w:sz w:val="22"/>
        </w:rPr>
        <w:t xml:space="preserve"> party</w:t>
      </w:r>
      <w:r>
        <w:rPr>
          <w:rFonts w:ascii="Book Antiqua" w:hAnsi="Book Antiqua" w:cs="Arial"/>
          <w:sz w:val="22"/>
        </w:rPr>
        <w:t xml:space="preserve"> zawarte zostały następujące świadczenia ze strony organizatorów:</w:t>
      </w:r>
    </w:p>
    <w:p w:rsidR="00AE3E47" w:rsidRDefault="00AE3E47">
      <w:pPr>
        <w:rPr>
          <w:rFonts w:ascii="Book Antiqua" w:hAnsi="Book Antiqua" w:cs="Arial"/>
          <w:sz w:val="22"/>
        </w:rPr>
      </w:pPr>
    </w:p>
    <w:p w:rsidR="00AE3E47" w:rsidRDefault="00AE3E47">
      <w:pPr>
        <w:numPr>
          <w:ilvl w:val="0"/>
          <w:numId w:val="6"/>
        </w:num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15-minutowa </w:t>
      </w:r>
      <w:r w:rsidR="009A14D7">
        <w:rPr>
          <w:rFonts w:ascii="Book Antiqua" w:hAnsi="Book Antiqua" w:cs="Arial"/>
          <w:sz w:val="22"/>
        </w:rPr>
        <w:t>prezentacja</w:t>
      </w:r>
      <w:r>
        <w:rPr>
          <w:rFonts w:ascii="Book Antiqua" w:hAnsi="Book Antiqua" w:cs="Arial"/>
          <w:sz w:val="22"/>
        </w:rPr>
        <w:t xml:space="preserve"> na dowolny temat/przywitanie uczestników imprezy</w:t>
      </w:r>
    </w:p>
    <w:p w:rsidR="00AE3E47" w:rsidRDefault="00AE3E47">
      <w:pPr>
        <w:numPr>
          <w:ilvl w:val="0"/>
          <w:numId w:val="6"/>
        </w:numPr>
        <w:rPr>
          <w:rFonts w:ascii="Book Antiqua" w:hAnsi="Book Antiqua" w:cs="Arial"/>
          <w:sz w:val="22"/>
        </w:rPr>
      </w:pPr>
      <w:proofErr w:type="gramStart"/>
      <w:r>
        <w:rPr>
          <w:rFonts w:ascii="Book Antiqua" w:hAnsi="Book Antiqua" w:cs="Arial"/>
          <w:sz w:val="22"/>
        </w:rPr>
        <w:t>możliwość</w:t>
      </w:r>
      <w:proofErr w:type="gramEnd"/>
      <w:r>
        <w:rPr>
          <w:rFonts w:ascii="Book Antiqua" w:hAnsi="Book Antiqua" w:cs="Arial"/>
          <w:sz w:val="22"/>
        </w:rPr>
        <w:t xml:space="preserve"> umieszczenia logo </w:t>
      </w:r>
      <w:r w:rsidR="00B834CB">
        <w:rPr>
          <w:rFonts w:ascii="Book Antiqua" w:hAnsi="Book Antiqua" w:cs="Arial"/>
          <w:sz w:val="22"/>
        </w:rPr>
        <w:t>Sponsora</w:t>
      </w:r>
      <w:r>
        <w:rPr>
          <w:rFonts w:ascii="Book Antiqua" w:hAnsi="Book Antiqua" w:cs="Arial"/>
          <w:sz w:val="22"/>
        </w:rPr>
        <w:t xml:space="preserve"> w sali, gdzie odbędzie się wieczorna impreza;</w:t>
      </w:r>
    </w:p>
    <w:p w:rsidR="00AE3E47" w:rsidRDefault="00AE3E47">
      <w:pPr>
        <w:numPr>
          <w:ilvl w:val="0"/>
          <w:numId w:val="6"/>
        </w:numPr>
        <w:rPr>
          <w:rFonts w:ascii="Book Antiqua" w:hAnsi="Book Antiqua" w:cs="Arial"/>
          <w:sz w:val="22"/>
        </w:rPr>
      </w:pPr>
      <w:proofErr w:type="gramStart"/>
      <w:r>
        <w:rPr>
          <w:rFonts w:ascii="Book Antiqua" w:hAnsi="Book Antiqua" w:cs="Arial"/>
          <w:sz w:val="22"/>
        </w:rPr>
        <w:t>informacja</w:t>
      </w:r>
      <w:proofErr w:type="gramEnd"/>
      <w:r>
        <w:rPr>
          <w:rFonts w:ascii="Book Antiqua" w:hAnsi="Book Antiqua" w:cs="Arial"/>
          <w:sz w:val="22"/>
        </w:rPr>
        <w:t xml:space="preserve"> na stronie </w:t>
      </w:r>
      <w:r w:rsidR="00BC567C">
        <w:rPr>
          <w:rFonts w:ascii="Book Antiqua" w:hAnsi="Book Antiqua" w:cs="Arial"/>
          <w:sz w:val="22"/>
        </w:rPr>
        <w:t>i</w:t>
      </w:r>
      <w:r>
        <w:rPr>
          <w:rFonts w:ascii="Book Antiqua" w:hAnsi="Book Antiqua" w:cs="Arial"/>
          <w:sz w:val="22"/>
        </w:rPr>
        <w:t xml:space="preserve">nternetowej i w agendzie o </w:t>
      </w:r>
      <w:r w:rsidR="00B834CB">
        <w:rPr>
          <w:rFonts w:ascii="Book Antiqua" w:hAnsi="Book Antiqua" w:cs="Arial"/>
          <w:sz w:val="22"/>
        </w:rPr>
        <w:t>S</w:t>
      </w:r>
      <w:r>
        <w:rPr>
          <w:rFonts w:ascii="Book Antiqua" w:hAnsi="Book Antiqua" w:cs="Arial"/>
          <w:sz w:val="22"/>
        </w:rPr>
        <w:t xml:space="preserve">ponsorze </w:t>
      </w:r>
      <w:proofErr w:type="spellStart"/>
      <w:r>
        <w:rPr>
          <w:rFonts w:ascii="Book Antiqua" w:hAnsi="Book Antiqua" w:cs="Arial"/>
          <w:sz w:val="22"/>
        </w:rPr>
        <w:t>after</w:t>
      </w:r>
      <w:proofErr w:type="spellEnd"/>
      <w:r>
        <w:rPr>
          <w:rFonts w:ascii="Book Antiqua" w:hAnsi="Book Antiqua" w:cs="Arial"/>
          <w:sz w:val="22"/>
        </w:rPr>
        <w:t xml:space="preserve"> party</w:t>
      </w:r>
    </w:p>
    <w:p w:rsidR="00AE3E47" w:rsidRDefault="00AE3E47">
      <w:pPr>
        <w:numPr>
          <w:ilvl w:val="0"/>
          <w:numId w:val="6"/>
        </w:numPr>
        <w:rPr>
          <w:rFonts w:ascii="Book Antiqua" w:hAnsi="Book Antiqua" w:cs="Arial"/>
          <w:sz w:val="22"/>
        </w:rPr>
      </w:pPr>
      <w:proofErr w:type="gramStart"/>
      <w:r>
        <w:rPr>
          <w:rFonts w:ascii="Book Antiqua" w:hAnsi="Book Antiqua" w:cs="Arial"/>
          <w:sz w:val="22"/>
        </w:rPr>
        <w:t>bezpłatny</w:t>
      </w:r>
      <w:proofErr w:type="gramEnd"/>
      <w:r>
        <w:rPr>
          <w:rFonts w:ascii="Book Antiqua" w:hAnsi="Book Antiqua" w:cs="Arial"/>
          <w:sz w:val="22"/>
        </w:rPr>
        <w:t xml:space="preserve"> </w:t>
      </w:r>
      <w:r w:rsidR="00B834CB">
        <w:rPr>
          <w:rFonts w:ascii="Book Antiqua" w:hAnsi="Book Antiqua" w:cs="Arial"/>
          <w:sz w:val="22"/>
        </w:rPr>
        <w:t xml:space="preserve">pełny </w:t>
      </w:r>
      <w:r>
        <w:rPr>
          <w:rFonts w:ascii="Book Antiqua" w:hAnsi="Book Antiqua" w:cs="Arial"/>
          <w:sz w:val="22"/>
        </w:rPr>
        <w:t xml:space="preserve">udział w konferencji dla </w:t>
      </w:r>
      <w:r w:rsidR="00F02BB4">
        <w:rPr>
          <w:rFonts w:ascii="Book Antiqua" w:hAnsi="Book Antiqua" w:cs="Arial"/>
          <w:sz w:val="22"/>
        </w:rPr>
        <w:t>1</w:t>
      </w:r>
      <w:r>
        <w:rPr>
          <w:rFonts w:ascii="Book Antiqua" w:hAnsi="Book Antiqua" w:cs="Arial"/>
          <w:sz w:val="22"/>
        </w:rPr>
        <w:t xml:space="preserve"> os</w:t>
      </w:r>
      <w:r w:rsidR="00F02BB4">
        <w:rPr>
          <w:rFonts w:ascii="Book Antiqua" w:hAnsi="Book Antiqua" w:cs="Arial"/>
          <w:sz w:val="22"/>
        </w:rPr>
        <w:t>oby</w:t>
      </w:r>
      <w:r>
        <w:rPr>
          <w:rFonts w:ascii="Book Antiqua" w:hAnsi="Book Antiqua" w:cs="Arial"/>
          <w:sz w:val="22"/>
        </w:rPr>
        <w:t>.</w:t>
      </w:r>
    </w:p>
    <w:p w:rsidR="00AE3E47" w:rsidRDefault="00AE3E47">
      <w:pPr>
        <w:rPr>
          <w:rFonts w:ascii="Book Antiqua" w:hAnsi="Book Antiqua" w:cs="Arial"/>
          <w:sz w:val="22"/>
        </w:rPr>
      </w:pPr>
    </w:p>
    <w:p w:rsidR="00AE3E47" w:rsidRDefault="00AE3E47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Ponadto taka forma wsparcia zapewnia pokazanie się sponsora w zupełnie innej, przyjemniejszej i bardziej luźnej atmosferze.</w:t>
      </w:r>
    </w:p>
    <w:p w:rsidR="00AE3E47" w:rsidRDefault="00AE3E47">
      <w:pPr>
        <w:rPr>
          <w:rFonts w:ascii="Book Antiqua" w:hAnsi="Book Antiqua" w:cs="Arial"/>
          <w:b/>
          <w:bCs/>
          <w:sz w:val="22"/>
        </w:rPr>
      </w:pPr>
    </w:p>
    <w:p w:rsidR="00AE3E47" w:rsidRDefault="00AE3E47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bCs/>
          <w:sz w:val="22"/>
        </w:rPr>
        <w:t xml:space="preserve">Koszt: </w:t>
      </w:r>
      <w:r w:rsidR="009A14D7">
        <w:rPr>
          <w:rFonts w:ascii="Book Antiqua" w:hAnsi="Book Antiqua" w:cs="Arial"/>
          <w:b/>
          <w:bCs/>
          <w:sz w:val="22"/>
        </w:rPr>
        <w:t>7</w:t>
      </w:r>
      <w:r>
        <w:rPr>
          <w:rFonts w:ascii="Book Antiqua" w:hAnsi="Book Antiqua" w:cs="Arial"/>
          <w:b/>
          <w:bCs/>
          <w:sz w:val="22"/>
        </w:rPr>
        <w:t>.500 PLN netto</w:t>
      </w:r>
    </w:p>
    <w:p w:rsidR="00AE3E47" w:rsidRDefault="00AE3E47">
      <w:pPr>
        <w:rPr>
          <w:rFonts w:ascii="Book Antiqua" w:hAnsi="Book Antiqua" w:cs="Arial"/>
          <w:sz w:val="22"/>
        </w:rPr>
      </w:pPr>
    </w:p>
    <w:p w:rsidR="00AE3E47" w:rsidRDefault="00AE3E47">
      <w:pPr>
        <w:rPr>
          <w:rFonts w:ascii="Book Antiqua" w:hAnsi="Book Antiqua" w:cs="Arial"/>
          <w:sz w:val="22"/>
        </w:rPr>
      </w:pPr>
    </w:p>
    <w:p w:rsidR="00AE3E47" w:rsidRDefault="00AE3E47">
      <w:pPr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 xml:space="preserve">Jeśli mają Państwo własne wymagania, </w:t>
      </w:r>
      <w:r w:rsidR="00301A95">
        <w:rPr>
          <w:rFonts w:ascii="Book Antiqua" w:hAnsi="Book Antiqua" w:cs="Arial"/>
          <w:i/>
          <w:iCs/>
        </w:rPr>
        <w:t>potrzeby</w:t>
      </w:r>
      <w:r>
        <w:rPr>
          <w:rFonts w:ascii="Book Antiqua" w:hAnsi="Book Antiqua" w:cs="Arial"/>
          <w:i/>
          <w:iCs/>
        </w:rPr>
        <w:t xml:space="preserve"> lub propozycje na formę współpracy prosimy o ich przedstawienie.</w:t>
      </w:r>
    </w:p>
    <w:p w:rsidR="00AE3E47" w:rsidRDefault="00AE3E47">
      <w:pPr>
        <w:rPr>
          <w:rFonts w:ascii="Book Antiqua" w:hAnsi="Book Antiqua" w:cs="Arial"/>
          <w:b/>
          <w:bCs/>
          <w:sz w:val="22"/>
        </w:rPr>
      </w:pPr>
      <w:r>
        <w:rPr>
          <w:rFonts w:ascii="Book Antiqua" w:hAnsi="Book Antiqua" w:cs="Arial"/>
          <w:sz w:val="22"/>
        </w:rPr>
        <w:br w:type="page"/>
      </w:r>
      <w:r>
        <w:rPr>
          <w:rFonts w:ascii="Book Antiqua" w:hAnsi="Book Antiqua" w:cs="Arial"/>
          <w:b/>
          <w:bCs/>
          <w:sz w:val="22"/>
        </w:rPr>
        <w:t>Dodatkowo</w:t>
      </w:r>
    </w:p>
    <w:p w:rsidR="00AE3E47" w:rsidRDefault="00AE3E47">
      <w:pPr>
        <w:rPr>
          <w:rFonts w:ascii="Book Antiqua" w:hAnsi="Book Antiqua" w:cs="Arial"/>
          <w:b/>
          <w:bCs/>
          <w:sz w:val="22"/>
        </w:rPr>
      </w:pPr>
    </w:p>
    <w:p w:rsidR="00AE3E47" w:rsidRDefault="00AE3E47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Jeśli nie są </w:t>
      </w:r>
      <w:r>
        <w:rPr>
          <w:rFonts w:ascii="Book Antiqua" w:hAnsi="Book Antiqua"/>
          <w:sz w:val="22"/>
          <w:szCs w:val="27"/>
        </w:rPr>
        <w:t>Państwo zainteresowani żadną z powyższych możliwości, ale chcieliby Państwo zaprezentować swoją Firmę na konferencji, informujemy o możliwości dołączenia Państwa materiałów reklamowych do materiałów konferencyjnych przeznaczonych dla uczestników.</w:t>
      </w:r>
    </w:p>
    <w:p w:rsidR="00AE3E47" w:rsidRDefault="00AE3E47">
      <w:pPr>
        <w:rPr>
          <w:rFonts w:ascii="Book Antiqua" w:hAnsi="Book Antiqua" w:cs="Arial"/>
          <w:b/>
          <w:bCs/>
          <w:sz w:val="22"/>
        </w:rPr>
      </w:pPr>
    </w:p>
    <w:p w:rsidR="00AE3E47" w:rsidRDefault="00AE3E47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bCs/>
          <w:sz w:val="22"/>
        </w:rPr>
        <w:t>Koszt 5</w:t>
      </w:r>
      <w:r w:rsidR="00BC567C">
        <w:rPr>
          <w:rFonts w:ascii="Book Antiqua" w:hAnsi="Book Antiqua" w:cs="Arial"/>
          <w:b/>
          <w:bCs/>
          <w:sz w:val="22"/>
        </w:rPr>
        <w:t>0</w:t>
      </w:r>
      <w:r>
        <w:rPr>
          <w:rFonts w:ascii="Book Antiqua" w:hAnsi="Book Antiqua" w:cs="Arial"/>
          <w:b/>
          <w:bCs/>
          <w:sz w:val="22"/>
        </w:rPr>
        <w:t>0 PLN netto</w:t>
      </w:r>
    </w:p>
    <w:p w:rsidR="00AE3E47" w:rsidRDefault="00AE3E47">
      <w:pPr>
        <w:rPr>
          <w:rFonts w:ascii="Book Antiqua" w:hAnsi="Book Antiqua" w:cs="Arial"/>
          <w:sz w:val="22"/>
        </w:rPr>
      </w:pPr>
    </w:p>
    <w:p w:rsidR="00AE3E47" w:rsidRDefault="00AE3E47">
      <w:pPr>
        <w:rPr>
          <w:rFonts w:ascii="Book Antiqua" w:hAnsi="Book Antiqua" w:cs="Arial"/>
          <w:sz w:val="22"/>
        </w:rPr>
      </w:pPr>
    </w:p>
    <w:p w:rsidR="00AE3E47" w:rsidRDefault="00AE3E47">
      <w:pPr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 xml:space="preserve">Jeśli mają Państwo własne wymagania, </w:t>
      </w:r>
      <w:r w:rsidR="00301A95">
        <w:rPr>
          <w:rFonts w:ascii="Book Antiqua" w:hAnsi="Book Antiqua" w:cs="Arial"/>
          <w:i/>
          <w:iCs/>
        </w:rPr>
        <w:t>potrzeby</w:t>
      </w:r>
      <w:r>
        <w:rPr>
          <w:rFonts w:ascii="Book Antiqua" w:hAnsi="Book Antiqua" w:cs="Arial"/>
          <w:i/>
          <w:iCs/>
        </w:rPr>
        <w:t xml:space="preserve"> lub propozycje na formę współpracy prosimy o ich przedstawienie.</w:t>
      </w:r>
    </w:p>
    <w:sectPr w:rsidR="00AE3E47" w:rsidSect="001E78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AD" w:rsidRDefault="00F80AAD">
      <w:r>
        <w:separator/>
      </w:r>
    </w:p>
  </w:endnote>
  <w:endnote w:type="continuationSeparator" w:id="0">
    <w:p w:rsidR="00F80AAD" w:rsidRDefault="00F80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47" w:rsidRDefault="008B5A23">
    <w:pPr>
      <w:pStyle w:val="Footer"/>
    </w:pPr>
    <w:r w:rsidRPr="008B5A2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-10.85pt;width:486pt;height: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">
          <v:textbox>
            <w:txbxContent>
              <w:p w:rsidR="00AE3E47" w:rsidRDefault="00AE3E47">
                <w:pPr>
                  <w:rPr>
                    <w:b/>
                    <w:bCs/>
                    <w:color w:val="003366"/>
                    <w:sz w:val="20"/>
                  </w:rPr>
                </w:pPr>
                <w:r>
                  <w:rPr>
                    <w:b/>
                    <w:bCs/>
                    <w:color w:val="003366"/>
                    <w:sz w:val="20"/>
                  </w:rPr>
                  <w:t>--------------------------------------------------------------------------------------------------------------------------------------</w:t>
                </w:r>
              </w:p>
              <w:p w:rsidR="00AE3E47" w:rsidRDefault="00AE3E47" w:rsidP="00392C4E">
                <w:pPr>
                  <w:tabs>
                    <w:tab w:val="right" w:pos="9214"/>
                  </w:tabs>
                  <w:rPr>
                    <w:color w:val="003366"/>
                    <w:sz w:val="20"/>
                  </w:rPr>
                </w:pPr>
                <w:r>
                  <w:rPr>
                    <w:color w:val="003366"/>
                    <w:sz w:val="20"/>
                  </w:rPr>
                  <w:t>Stowarzyszenie Jakości Systemów Informatycznych</w:t>
                </w:r>
                <w:r>
                  <w:rPr>
                    <w:color w:val="003366"/>
                    <w:sz w:val="20"/>
                  </w:rPr>
                  <w:tab/>
                  <w:t>REGON: 015596805</w:t>
                </w:r>
              </w:p>
              <w:p w:rsidR="00AE3E47" w:rsidRDefault="00AE3E47" w:rsidP="00392C4E">
                <w:pPr>
                  <w:tabs>
                    <w:tab w:val="right" w:pos="9214"/>
                  </w:tabs>
                  <w:rPr>
                    <w:rStyle w:val="Strong"/>
                    <w:b w:val="0"/>
                    <w:bCs w:val="0"/>
                    <w:color w:val="003366"/>
                    <w:sz w:val="20"/>
                  </w:rPr>
                </w:pPr>
                <w:r>
                  <w:rPr>
                    <w:rStyle w:val="Strong"/>
                    <w:b w:val="0"/>
                    <w:bCs w:val="0"/>
                    <w:color w:val="003366"/>
                    <w:sz w:val="20"/>
                  </w:rPr>
                  <w:t xml:space="preserve">Adres do korespondencji: </w:t>
                </w:r>
                <w:r w:rsidR="00301A95">
                  <w:rPr>
                    <w:rStyle w:val="Strong"/>
                    <w:b w:val="0"/>
                    <w:bCs w:val="0"/>
                    <w:color w:val="003366"/>
                    <w:sz w:val="20"/>
                  </w:rPr>
                  <w:t>Poznańska 16 lok 4, 00-680 Warszawa</w:t>
                </w:r>
                <w:r>
                  <w:rPr>
                    <w:rStyle w:val="Strong"/>
                    <w:b w:val="0"/>
                    <w:bCs w:val="0"/>
                    <w:color w:val="003366"/>
                    <w:sz w:val="20"/>
                  </w:rPr>
                  <w:tab/>
                  <w:t>KRS: 0000175199</w:t>
                </w:r>
              </w:p>
              <w:p w:rsidR="00AE3E47" w:rsidRDefault="00AE3E47">
                <w:r>
                  <w:rPr>
                    <w:rStyle w:val="Strong"/>
                    <w:b w:val="0"/>
                    <w:bCs w:val="0"/>
                    <w:color w:val="003366"/>
                    <w:sz w:val="20"/>
                  </w:rPr>
                  <w:tab/>
                </w:r>
                <w:r>
                  <w:rPr>
                    <w:rStyle w:val="Strong"/>
                    <w:b w:val="0"/>
                    <w:bCs w:val="0"/>
                    <w:color w:val="003366"/>
                    <w:sz w:val="20"/>
                  </w:rPr>
                  <w:tab/>
                </w:r>
                <w:r>
                  <w:rPr>
                    <w:rStyle w:val="Strong"/>
                    <w:b w:val="0"/>
                    <w:bCs w:val="0"/>
                    <w:color w:val="003366"/>
                    <w:sz w:val="20"/>
                  </w:rPr>
                  <w:tab/>
                </w:r>
                <w:r>
                  <w:rPr>
                    <w:rStyle w:val="Strong"/>
                    <w:b w:val="0"/>
                    <w:bCs w:val="0"/>
                    <w:color w:val="003366"/>
                    <w:sz w:val="20"/>
                  </w:rPr>
                  <w:tab/>
                </w:r>
                <w:r>
                  <w:rPr>
                    <w:rStyle w:val="Strong"/>
                    <w:b w:val="0"/>
                    <w:bCs w:val="0"/>
                    <w:color w:val="003366"/>
                    <w:sz w:val="20"/>
                  </w:rPr>
                  <w:tab/>
                </w:r>
                <w:r>
                  <w:rPr>
                    <w:rStyle w:val="Strong"/>
                    <w:b w:val="0"/>
                    <w:bCs w:val="0"/>
                    <w:color w:val="003366"/>
                    <w:sz w:val="20"/>
                  </w:rPr>
                  <w:tab/>
                </w:r>
                <w:r>
                  <w:rPr>
                    <w:rStyle w:val="Strong"/>
                    <w:b w:val="0"/>
                    <w:bCs w:val="0"/>
                    <w:color w:val="003366"/>
                    <w:sz w:val="20"/>
                  </w:rPr>
                  <w:tab/>
                </w:r>
                <w:r>
                  <w:rPr>
                    <w:rStyle w:val="Strong"/>
                    <w:b w:val="0"/>
                    <w:bCs w:val="0"/>
                    <w:color w:val="003366"/>
                    <w:sz w:val="20"/>
                  </w:rPr>
                  <w:tab/>
                </w:r>
                <w:r>
                  <w:rPr>
                    <w:rStyle w:val="Strong"/>
                    <w:b w:val="0"/>
                    <w:bCs w:val="0"/>
                    <w:color w:val="003366"/>
                    <w:sz w:val="20"/>
                  </w:rPr>
                  <w:tab/>
                </w:r>
                <w:r>
                  <w:rPr>
                    <w:rStyle w:val="Strong"/>
                    <w:b w:val="0"/>
                    <w:bCs w:val="0"/>
                    <w:color w:val="003366"/>
                    <w:sz w:val="20"/>
                  </w:rPr>
                  <w:tab/>
                  <w:t xml:space="preserve">            www.sjsi.org</w:t>
                </w:r>
                <w:r>
                  <w:rPr>
                    <w:rStyle w:val="Strong"/>
                    <w:b w:val="0"/>
                    <w:bCs w:val="0"/>
                    <w:color w:val="0707FF"/>
                    <w:sz w:val="20"/>
                  </w:rPr>
                  <w:tab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AD" w:rsidRDefault="00F80AAD">
      <w:r>
        <w:separator/>
      </w:r>
    </w:p>
  </w:footnote>
  <w:footnote w:type="continuationSeparator" w:id="0">
    <w:p w:rsidR="00F80AAD" w:rsidRDefault="00F80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47" w:rsidRDefault="001166DC" w:rsidP="001166DC">
    <w:pPr>
      <w:pStyle w:val="Header"/>
      <w:tabs>
        <w:tab w:val="clear" w:pos="4536"/>
        <w:tab w:val="right" w:pos="8931"/>
      </w:tabs>
      <w:ind w:left="-142"/>
    </w:pPr>
    <w:r>
      <w:rPr>
        <w:noProof/>
      </w:rPr>
      <w:drawing>
        <wp:inline distT="0" distB="0" distL="0" distR="0">
          <wp:extent cx="3072215" cy="723014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war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585" cy="725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67C">
      <w:rPr>
        <w:noProof/>
        <w:lang w:val="en-US" w:eastAsia="en-US"/>
      </w:rPr>
      <w:tab/>
    </w:r>
    <w:r w:rsidR="00F02BB4">
      <w:rPr>
        <w:noProof/>
      </w:rPr>
      <w:drawing>
        <wp:inline distT="0" distB="0" distL="0" distR="0">
          <wp:extent cx="2234565" cy="862965"/>
          <wp:effectExtent l="0" t="0" r="0" b="0"/>
          <wp:docPr id="2" name="Obraz 1" descr="logo_sj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j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56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E47" w:rsidRDefault="00AE3E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5223"/>
    <w:multiLevelType w:val="hybridMultilevel"/>
    <w:tmpl w:val="9E22F65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1D81B14"/>
    <w:multiLevelType w:val="hybridMultilevel"/>
    <w:tmpl w:val="6C4E7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B06DA"/>
    <w:multiLevelType w:val="hybridMultilevel"/>
    <w:tmpl w:val="F648F0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6F173F"/>
    <w:multiLevelType w:val="hybridMultilevel"/>
    <w:tmpl w:val="287C7B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D01F5"/>
    <w:multiLevelType w:val="hybridMultilevel"/>
    <w:tmpl w:val="384E7F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45A4F"/>
    <w:multiLevelType w:val="hybridMultilevel"/>
    <w:tmpl w:val="9E22F65A"/>
    <w:lvl w:ilvl="0" w:tplc="040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2896C57"/>
    <w:multiLevelType w:val="hybridMultilevel"/>
    <w:tmpl w:val="19985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6F3C0B"/>
    <w:multiLevelType w:val="hybridMultilevel"/>
    <w:tmpl w:val="9E22F65A"/>
    <w:lvl w:ilvl="0" w:tplc="040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3DB69DF"/>
    <w:multiLevelType w:val="hybridMultilevel"/>
    <w:tmpl w:val="6C4E7220"/>
    <w:lvl w:ilvl="0" w:tplc="9D044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noPunctuationKerning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A1E46"/>
    <w:rsid w:val="00041F06"/>
    <w:rsid w:val="001166DC"/>
    <w:rsid w:val="001D74DD"/>
    <w:rsid w:val="001E78FB"/>
    <w:rsid w:val="001F1A49"/>
    <w:rsid w:val="002402AB"/>
    <w:rsid w:val="00255197"/>
    <w:rsid w:val="0027656E"/>
    <w:rsid w:val="002E5435"/>
    <w:rsid w:val="00301A95"/>
    <w:rsid w:val="00331E64"/>
    <w:rsid w:val="00392C4E"/>
    <w:rsid w:val="003B3AF6"/>
    <w:rsid w:val="003F4BB4"/>
    <w:rsid w:val="005A01E9"/>
    <w:rsid w:val="00626FD7"/>
    <w:rsid w:val="006610E0"/>
    <w:rsid w:val="006D3D3E"/>
    <w:rsid w:val="00722CFE"/>
    <w:rsid w:val="007C3DD8"/>
    <w:rsid w:val="007D53A5"/>
    <w:rsid w:val="008B5A23"/>
    <w:rsid w:val="008C0494"/>
    <w:rsid w:val="008D4B79"/>
    <w:rsid w:val="009A14D7"/>
    <w:rsid w:val="009E5317"/>
    <w:rsid w:val="00AE3E47"/>
    <w:rsid w:val="00B11E58"/>
    <w:rsid w:val="00B54F97"/>
    <w:rsid w:val="00B834CB"/>
    <w:rsid w:val="00BC567C"/>
    <w:rsid w:val="00C93845"/>
    <w:rsid w:val="00CA1E46"/>
    <w:rsid w:val="00D6321D"/>
    <w:rsid w:val="00D6588B"/>
    <w:rsid w:val="00E0331F"/>
    <w:rsid w:val="00E425A1"/>
    <w:rsid w:val="00EA524D"/>
    <w:rsid w:val="00ED1BA5"/>
    <w:rsid w:val="00F02BB4"/>
    <w:rsid w:val="00F13FF5"/>
    <w:rsid w:val="00F230C4"/>
    <w:rsid w:val="00F74D57"/>
    <w:rsid w:val="00F8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A23"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qFormat/>
    <w:rsid w:val="008B5A23"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qFormat/>
    <w:rsid w:val="008B5A23"/>
    <w:pPr>
      <w:keepNext/>
      <w:outlineLvl w:val="1"/>
    </w:pPr>
    <w:rPr>
      <w:rFonts w:ascii="Book Antiqua" w:hAnsi="Book Antiqua" w:cs="Arial"/>
      <w:b/>
      <w:bCs/>
      <w:sz w:val="22"/>
    </w:rPr>
  </w:style>
  <w:style w:type="paragraph" w:styleId="Heading3">
    <w:name w:val="heading 3"/>
    <w:basedOn w:val="Normal"/>
    <w:next w:val="Normal"/>
    <w:qFormat/>
    <w:rsid w:val="008B5A23"/>
    <w:pPr>
      <w:keepNext/>
      <w:outlineLvl w:val="2"/>
    </w:pPr>
    <w:rPr>
      <w:rFonts w:ascii="Book Antiqua" w:hAnsi="Book Antiqua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B5A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B5A23"/>
    <w:pPr>
      <w:tabs>
        <w:tab w:val="center" w:pos="4536"/>
        <w:tab w:val="right" w:pos="9072"/>
      </w:tabs>
    </w:pPr>
  </w:style>
  <w:style w:type="paragraph" w:customStyle="1" w:styleId="Domylnie">
    <w:name w:val="Domyślnie"/>
    <w:rsid w:val="008B5A23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character" w:styleId="Hyperlink">
    <w:name w:val="Hyperlink"/>
    <w:semiHidden/>
    <w:rsid w:val="008B5A23"/>
    <w:rPr>
      <w:color w:val="0000FF"/>
      <w:u w:val="single"/>
    </w:rPr>
  </w:style>
  <w:style w:type="paragraph" w:styleId="BodyText">
    <w:name w:val="Body Text"/>
    <w:basedOn w:val="Normal"/>
    <w:semiHidden/>
    <w:rsid w:val="008B5A23"/>
    <w:pPr>
      <w:jc w:val="both"/>
    </w:pPr>
    <w:rPr>
      <w:rFonts w:ascii="Arial" w:hAnsi="Arial" w:cs="Arial"/>
      <w:szCs w:val="20"/>
    </w:rPr>
  </w:style>
  <w:style w:type="paragraph" w:styleId="BodyText2">
    <w:name w:val="Body Text 2"/>
    <w:basedOn w:val="Normal"/>
    <w:semiHidden/>
    <w:rsid w:val="008B5A23"/>
    <w:pPr>
      <w:jc w:val="both"/>
    </w:pPr>
    <w:rPr>
      <w:rFonts w:ascii="Arial" w:hAnsi="Arial" w:cs="Arial"/>
      <w:color w:val="000000"/>
      <w:sz w:val="22"/>
      <w:szCs w:val="17"/>
    </w:rPr>
  </w:style>
  <w:style w:type="character" w:styleId="FollowedHyperlink">
    <w:name w:val="FollowedHyperlink"/>
    <w:semiHidden/>
    <w:rsid w:val="008B5A23"/>
    <w:rPr>
      <w:color w:val="800080"/>
      <w:u w:val="single"/>
    </w:rPr>
  </w:style>
  <w:style w:type="paragraph" w:styleId="BodyText3">
    <w:name w:val="Body Text 3"/>
    <w:basedOn w:val="Normal"/>
    <w:semiHidden/>
    <w:rsid w:val="008B5A23"/>
    <w:pPr>
      <w:jc w:val="both"/>
    </w:pPr>
    <w:rPr>
      <w:rFonts w:ascii="Arial" w:hAnsi="Arial" w:cs="Arial"/>
      <w:sz w:val="22"/>
    </w:rPr>
  </w:style>
  <w:style w:type="paragraph" w:customStyle="1" w:styleId="Plandokumentu">
    <w:name w:val="Plan dokumentu"/>
    <w:basedOn w:val="Normal"/>
    <w:semiHidden/>
    <w:rsid w:val="008B5A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B5A23"/>
    <w:pPr>
      <w:autoSpaceDE w:val="0"/>
      <w:autoSpaceDN w:val="0"/>
      <w:adjustRightInd w:val="0"/>
    </w:pPr>
    <w:rPr>
      <w:rFonts w:ascii="Tw Cen MT" w:hAnsi="Tw Cen MT"/>
      <w:color w:val="000000"/>
      <w:sz w:val="24"/>
      <w:szCs w:val="24"/>
    </w:rPr>
  </w:style>
  <w:style w:type="character" w:styleId="CommentReference">
    <w:name w:val="annotation reference"/>
    <w:semiHidden/>
    <w:unhideWhenUsed/>
    <w:rsid w:val="008B5A23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unhideWhenUsed/>
    <w:rsid w:val="008B5A23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8B5A23"/>
  </w:style>
  <w:style w:type="paragraph" w:customStyle="1" w:styleId="CommentSubject1">
    <w:name w:val="Comment Subject1"/>
    <w:basedOn w:val="CommentText"/>
    <w:next w:val="CommentText"/>
    <w:semiHidden/>
    <w:unhideWhenUsed/>
    <w:rsid w:val="008B5A23"/>
    <w:rPr>
      <w:b/>
      <w:bCs/>
    </w:rPr>
  </w:style>
  <w:style w:type="character" w:customStyle="1" w:styleId="CommentSubjectChar">
    <w:name w:val="Comment Subject Char"/>
    <w:semiHidden/>
    <w:rsid w:val="008B5A23"/>
    <w:rPr>
      <w:b/>
      <w:bCs/>
    </w:rPr>
  </w:style>
  <w:style w:type="paragraph" w:customStyle="1" w:styleId="Tekstdymka1">
    <w:name w:val="Tekst dymka1"/>
    <w:basedOn w:val="Normal"/>
    <w:semiHidden/>
    <w:unhideWhenUsed/>
    <w:rsid w:val="008B5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8B5A23"/>
    <w:rPr>
      <w:rFonts w:ascii="Tahoma" w:hAnsi="Tahoma" w:cs="Tahoma"/>
      <w:sz w:val="16"/>
      <w:szCs w:val="16"/>
    </w:rPr>
  </w:style>
  <w:style w:type="character" w:styleId="Strong">
    <w:name w:val="Strong"/>
    <w:qFormat/>
    <w:rsid w:val="008B5A23"/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02BB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02BB4"/>
    <w:rPr>
      <w:rFonts w:ascii="Tahoma" w:hAnsi="Tahoma" w:cs="Tahoma"/>
      <w:sz w:val="16"/>
      <w:szCs w:val="16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402AB"/>
    <w:rPr>
      <w:b/>
      <w:bCs/>
    </w:rPr>
  </w:style>
  <w:style w:type="character" w:customStyle="1" w:styleId="CommentTextChar1">
    <w:name w:val="Comment Text Char1"/>
    <w:basedOn w:val="DefaultParagraphFont"/>
    <w:link w:val="CommentText"/>
    <w:semiHidden/>
    <w:rsid w:val="002402AB"/>
    <w:rPr>
      <w:lang w:val="pl-PL" w:eastAsia="pl-PL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2402AB"/>
    <w:rPr>
      <w:b/>
      <w:bCs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Book Antiqua" w:hAnsi="Book Antiqua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Book Antiqua" w:hAnsi="Book Antiqua" w:cs="Arial"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color w:val="000000"/>
      <w:sz w:val="22"/>
      <w:szCs w:val="17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sz w:val="22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w Cen MT" w:hAnsi="Tw Cen MT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Pr>
      <w:sz w:val="20"/>
      <w:szCs w:val="20"/>
    </w:rPr>
  </w:style>
  <w:style w:type="character" w:customStyle="1" w:styleId="CommentTextChar">
    <w:name w:val="Comment Text Char"/>
    <w:basedOn w:val="Domylnaczcionkaakapitu"/>
    <w:semiHidden/>
  </w:style>
  <w:style w:type="paragraph" w:customStyle="1" w:styleId="CommentSubject">
    <w:name w:val="Comment Subject"/>
    <w:basedOn w:val="Tekstkomentarza"/>
    <w:next w:val="Tekstkomentarza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paragraph" w:customStyle="1" w:styleId="Tekstdymka1">
    <w:name w:val="Tekst dymka1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B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BB4"/>
    <w:rPr>
      <w:rFonts w:ascii="Tahoma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2AB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402AB"/>
    <w:rPr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2AB"/>
    <w:rPr>
      <w:b/>
      <w:bCs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si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js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JSI\Szablon_SJS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Szablon_SJSI.dot</Template>
  <TotalTime>3</TotalTime>
  <Pages>8</Pages>
  <Words>1190</Words>
  <Characters>7143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Sponsoring</vt:lpstr>
      <vt:lpstr>Sponsoring</vt:lpstr>
    </vt:vector>
  </TitlesOfParts>
  <Company>SJSI</Company>
  <LinksUpToDate>false</LinksUpToDate>
  <CharactersWithSpaces>8317</CharactersWithSpaces>
  <SharedDoc>false</SharedDoc>
  <HLinks>
    <vt:vector size="12" baseType="variant">
      <vt:variant>
        <vt:i4>5767259</vt:i4>
      </vt:variant>
      <vt:variant>
        <vt:i4>3</vt:i4>
      </vt:variant>
      <vt:variant>
        <vt:i4>0</vt:i4>
      </vt:variant>
      <vt:variant>
        <vt:i4>5</vt:i4>
      </vt:variant>
      <vt:variant>
        <vt:lpwstr>http://www.sjsi.org/</vt:lpwstr>
      </vt:variant>
      <vt:variant>
        <vt:lpwstr/>
      </vt:variant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http://www.sjsi.org/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Sponsoring</dc:title>
  <dc:subject>Testwarez 2015</dc:subject>
  <dc:creator>SJSI</dc:creator>
  <cp:lastModifiedBy>Sebastian Małyska</cp:lastModifiedBy>
  <cp:revision>5</cp:revision>
  <cp:lastPrinted>2014-01-08T19:35:00Z</cp:lastPrinted>
  <dcterms:created xsi:type="dcterms:W3CDTF">2015-02-22T07:55:00Z</dcterms:created>
  <dcterms:modified xsi:type="dcterms:W3CDTF">2015-06-08T00:38:00Z</dcterms:modified>
</cp:coreProperties>
</file>